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2DB46" w14:textId="153B3A6A" w:rsidR="0A802AB2" w:rsidRDefault="0A802AB2" w:rsidP="0A802AB2">
      <w:pPr>
        <w:spacing w:before="480" w:after="600" w:line="360" w:lineRule="exact"/>
        <w:jc w:val="center"/>
        <w:rPr>
          <w:rFonts w:cs="Arial"/>
          <w:b/>
          <w:bCs/>
          <w:color w:val="000000" w:themeColor="text1"/>
          <w:sz w:val="36"/>
          <w:szCs w:val="36"/>
        </w:rPr>
      </w:pPr>
    </w:p>
    <w:p w14:paraId="75C50FC9" w14:textId="679FEE30" w:rsidR="0A802AB2" w:rsidRDefault="0A802AB2" w:rsidP="0A802AB2">
      <w:pPr>
        <w:spacing w:before="480" w:after="600" w:line="360" w:lineRule="exact"/>
        <w:jc w:val="center"/>
        <w:rPr>
          <w:rFonts w:cs="Arial"/>
          <w:b/>
          <w:bCs/>
          <w:color w:val="000000" w:themeColor="text1"/>
          <w:sz w:val="36"/>
          <w:szCs w:val="36"/>
        </w:rPr>
      </w:pPr>
    </w:p>
    <w:p w14:paraId="1E1CBE9C" w14:textId="6CAAB67B" w:rsidR="00DE4E45" w:rsidRPr="00505AED" w:rsidRDefault="00E329DB" w:rsidP="004363E8">
      <w:pPr>
        <w:spacing w:before="480" w:after="600" w:line="360" w:lineRule="exact"/>
        <w:jc w:val="center"/>
        <w:textAlignment w:val="baseline"/>
        <w:rPr>
          <w:rFonts w:cs="Arial"/>
          <w:b/>
          <w:color w:val="000000" w:themeColor="text1"/>
          <w:sz w:val="36"/>
          <w:szCs w:val="36"/>
        </w:rPr>
      </w:pPr>
      <w:r w:rsidRPr="00505AED">
        <w:rPr>
          <w:rFonts w:cs="Arial"/>
          <w:b/>
          <w:color w:val="000000" w:themeColor="text1"/>
          <w:sz w:val="36"/>
          <w:szCs w:val="36"/>
        </w:rPr>
        <w:t>J</w:t>
      </w:r>
      <w:r w:rsidR="000D791A">
        <w:rPr>
          <w:rFonts w:cs="Arial"/>
          <w:b/>
          <w:color w:val="000000" w:themeColor="text1"/>
          <w:sz w:val="36"/>
          <w:szCs w:val="36"/>
        </w:rPr>
        <w:t>ob</w:t>
      </w:r>
      <w:r w:rsidRPr="00505AED">
        <w:rPr>
          <w:rFonts w:cs="Arial"/>
          <w:b/>
          <w:color w:val="000000" w:themeColor="text1"/>
          <w:sz w:val="36"/>
          <w:szCs w:val="36"/>
        </w:rPr>
        <w:t xml:space="preserve"> </w:t>
      </w:r>
      <w:r w:rsidR="008D3C26">
        <w:rPr>
          <w:rFonts w:cs="Arial"/>
          <w:b/>
          <w:color w:val="000000" w:themeColor="text1"/>
          <w:sz w:val="36"/>
          <w:szCs w:val="36"/>
        </w:rPr>
        <w:t>D</w:t>
      </w:r>
      <w:r w:rsidR="000D791A">
        <w:rPr>
          <w:rFonts w:cs="Arial"/>
          <w:b/>
          <w:color w:val="000000" w:themeColor="text1"/>
          <w:sz w:val="36"/>
          <w:szCs w:val="36"/>
        </w:rPr>
        <w:t>escription</w:t>
      </w:r>
    </w:p>
    <w:p w14:paraId="6730EFF1" w14:textId="77777777" w:rsidR="005C6AFF" w:rsidRPr="00C635C2" w:rsidRDefault="005C6AFF" w:rsidP="005C6AFF">
      <w:pPr>
        <w:spacing w:before="120" w:after="120"/>
        <w:ind w:left="2126" w:hanging="2126"/>
        <w:rPr>
          <w:rFonts w:cs="Arial"/>
          <w:bCs/>
          <w:color w:val="000000" w:themeColor="text1"/>
        </w:rPr>
      </w:pPr>
      <w:r w:rsidRPr="00C635C2">
        <w:rPr>
          <w:rFonts w:cs="Arial"/>
          <w:b/>
          <w:bCs/>
          <w:color w:val="000000" w:themeColor="text1"/>
        </w:rPr>
        <w:t xml:space="preserve">TITLE: </w:t>
      </w:r>
      <w:r w:rsidRPr="00C635C2">
        <w:rPr>
          <w:rFonts w:cs="Arial"/>
          <w:b/>
          <w:bCs/>
          <w:color w:val="000000" w:themeColor="text1"/>
        </w:rPr>
        <w:tab/>
      </w:r>
      <w:r>
        <w:rPr>
          <w:rFonts w:cs="Arial"/>
          <w:color w:val="000000" w:themeColor="text1"/>
        </w:rPr>
        <w:t>Media Officer</w:t>
      </w:r>
      <w:r w:rsidRPr="00C635C2">
        <w:rPr>
          <w:rFonts w:cs="Arial"/>
          <w:bCs/>
          <w:color w:val="000000" w:themeColor="text1"/>
        </w:rPr>
        <w:tab/>
      </w:r>
      <w:r w:rsidRPr="00C635C2">
        <w:rPr>
          <w:rFonts w:cs="Arial"/>
          <w:bCs/>
          <w:color w:val="000000" w:themeColor="text1"/>
        </w:rPr>
        <w:tab/>
      </w:r>
      <w:r w:rsidRPr="00C635C2">
        <w:rPr>
          <w:rFonts w:cs="Arial"/>
          <w:bCs/>
          <w:color w:val="000000" w:themeColor="text1"/>
        </w:rPr>
        <w:tab/>
      </w:r>
    </w:p>
    <w:p w14:paraId="5B71E510" w14:textId="77777777" w:rsidR="005C6AFF" w:rsidRPr="00E4644B" w:rsidRDefault="005C6AFF" w:rsidP="005C6AFF">
      <w:pPr>
        <w:spacing w:before="120" w:after="120"/>
        <w:ind w:left="2126" w:hanging="2126"/>
        <w:rPr>
          <w:rFonts w:cs="Arial"/>
          <w:color w:val="000000" w:themeColor="text1"/>
        </w:rPr>
      </w:pPr>
      <w:r w:rsidRPr="00C635C2">
        <w:rPr>
          <w:rFonts w:cs="Arial"/>
          <w:b/>
          <w:bCs/>
          <w:color w:val="000000" w:themeColor="text1"/>
        </w:rPr>
        <w:t xml:space="preserve">REPORTS TO: </w:t>
      </w:r>
      <w:r w:rsidRPr="00C635C2">
        <w:rPr>
          <w:rFonts w:cs="Arial"/>
          <w:b/>
          <w:bCs/>
          <w:color w:val="000000" w:themeColor="text1"/>
        </w:rPr>
        <w:tab/>
      </w:r>
      <w:r>
        <w:rPr>
          <w:rFonts w:cs="Arial"/>
          <w:color w:val="000000" w:themeColor="text1"/>
        </w:rPr>
        <w:t>Senior Media Officer</w:t>
      </w:r>
    </w:p>
    <w:p w14:paraId="3B6D81F6" w14:textId="77777777" w:rsidR="005C6AFF" w:rsidRPr="0085744E" w:rsidRDefault="005C6AFF" w:rsidP="005C6AFF">
      <w:pPr>
        <w:spacing w:before="120" w:after="120"/>
        <w:ind w:left="2126" w:hanging="2126"/>
        <w:rPr>
          <w:rFonts w:cs="Arial"/>
          <w:color w:val="000000" w:themeColor="text1"/>
        </w:rPr>
      </w:pPr>
      <w:r w:rsidRPr="00C635C2">
        <w:rPr>
          <w:rFonts w:cs="Arial"/>
          <w:b/>
          <w:bCs/>
          <w:color w:val="000000" w:themeColor="text1"/>
        </w:rPr>
        <w:t>LOCATION:</w:t>
      </w:r>
      <w:r w:rsidRPr="00C635C2">
        <w:rPr>
          <w:rFonts w:cs="Arial"/>
          <w:b/>
          <w:bCs/>
          <w:color w:val="000000" w:themeColor="text1"/>
        </w:rPr>
        <w:tab/>
      </w:r>
      <w:r>
        <w:rPr>
          <w:rFonts w:cs="Arial"/>
          <w:color w:val="000000" w:themeColor="text1"/>
        </w:rPr>
        <w:t xml:space="preserve">Canary Wharf </w:t>
      </w:r>
      <w:r w:rsidRPr="00E40A87">
        <w:rPr>
          <w:rFonts w:cs="Arial"/>
        </w:rPr>
        <w:t>or Croydon</w:t>
      </w:r>
    </w:p>
    <w:p w14:paraId="731F8A76" w14:textId="77777777" w:rsidR="005C6AFF" w:rsidRPr="00E4644B" w:rsidRDefault="005C6AFF" w:rsidP="005C6AFF">
      <w:pPr>
        <w:spacing w:before="120" w:after="120"/>
        <w:ind w:left="2126" w:hanging="2126"/>
        <w:rPr>
          <w:rFonts w:cs="Arial"/>
          <w:color w:val="000000" w:themeColor="text1"/>
        </w:rPr>
      </w:pPr>
      <w:r w:rsidRPr="00C635C2">
        <w:rPr>
          <w:rFonts w:cs="Arial"/>
          <w:b/>
          <w:bCs/>
          <w:color w:val="000000" w:themeColor="text1"/>
        </w:rPr>
        <w:t>GRADE:</w:t>
      </w:r>
      <w:r w:rsidRPr="00C635C2">
        <w:rPr>
          <w:rFonts w:cs="Arial"/>
          <w:b/>
          <w:bCs/>
          <w:color w:val="000000" w:themeColor="text1"/>
        </w:rPr>
        <w:tab/>
      </w:r>
      <w:r>
        <w:rPr>
          <w:rFonts w:cs="Arial"/>
          <w:color w:val="000000" w:themeColor="text1"/>
        </w:rPr>
        <w:t>12</w:t>
      </w:r>
    </w:p>
    <w:p w14:paraId="1C0FD7BE" w14:textId="77777777" w:rsidR="005C6AFF" w:rsidRPr="00C635C2" w:rsidRDefault="005C6AFF" w:rsidP="005C6AFF">
      <w:pPr>
        <w:spacing w:before="120" w:after="120"/>
        <w:ind w:left="2126" w:hanging="2126"/>
        <w:rPr>
          <w:rFonts w:cs="Arial"/>
          <w:bCs/>
          <w:color w:val="000000" w:themeColor="text1"/>
        </w:rPr>
      </w:pPr>
      <w:r w:rsidRPr="00C635C2">
        <w:rPr>
          <w:rFonts w:cs="Arial"/>
          <w:b/>
          <w:bCs/>
          <w:color w:val="000000" w:themeColor="text1"/>
        </w:rPr>
        <w:t>SALARY:</w:t>
      </w:r>
      <w:r w:rsidRPr="00C635C2">
        <w:rPr>
          <w:rFonts w:cs="Arial"/>
          <w:bCs/>
          <w:color w:val="000000" w:themeColor="text1"/>
        </w:rPr>
        <w:t xml:space="preserve"> </w:t>
      </w:r>
      <w:r w:rsidRPr="00C635C2">
        <w:rPr>
          <w:rFonts w:cs="Arial"/>
          <w:bCs/>
          <w:color w:val="000000" w:themeColor="text1"/>
        </w:rPr>
        <w:tab/>
      </w:r>
      <w:r>
        <w:rPr>
          <w:rFonts w:cs="Arial"/>
          <w:color w:val="000000" w:themeColor="text1"/>
        </w:rPr>
        <w:t xml:space="preserve"> £41,878 plus London Weighting £5,130 per annum</w:t>
      </w:r>
    </w:p>
    <w:p w14:paraId="26D445B4" w14:textId="77777777" w:rsidR="005C6AFF" w:rsidRPr="0085744E" w:rsidRDefault="005C6AFF" w:rsidP="005C6AFF">
      <w:pPr>
        <w:spacing w:before="120" w:after="120"/>
        <w:ind w:left="2126" w:hanging="2126"/>
        <w:rPr>
          <w:rFonts w:cs="Arial"/>
          <w:color w:val="000000" w:themeColor="text1"/>
        </w:rPr>
      </w:pPr>
      <w:r w:rsidRPr="00C635C2">
        <w:rPr>
          <w:rFonts w:cs="Arial"/>
          <w:b/>
          <w:bCs/>
          <w:color w:val="000000" w:themeColor="text1"/>
        </w:rPr>
        <w:t>CONTRACT:</w:t>
      </w:r>
      <w:r w:rsidRPr="00C635C2">
        <w:rPr>
          <w:rFonts w:cs="Arial"/>
          <w:b/>
          <w:bCs/>
          <w:color w:val="000000" w:themeColor="text1"/>
        </w:rPr>
        <w:tab/>
      </w:r>
      <w:r>
        <w:rPr>
          <w:rFonts w:cs="Arial"/>
          <w:color w:val="000000" w:themeColor="text1"/>
        </w:rPr>
        <w:t xml:space="preserve">Permanent </w:t>
      </w:r>
    </w:p>
    <w:p w14:paraId="2BBB5648" w14:textId="49FB3F3D" w:rsidR="004363E8" w:rsidRPr="001C16C4" w:rsidRDefault="004363E8" w:rsidP="001C16C4">
      <w:pPr>
        <w:spacing w:after="120"/>
        <w:rPr>
          <w:b/>
          <w:bCs/>
        </w:rPr>
      </w:pPr>
    </w:p>
    <w:p w14:paraId="47606761" w14:textId="04F067D5" w:rsidR="009D0EA6" w:rsidRPr="001C16C4" w:rsidRDefault="00E329DB" w:rsidP="001C16C4">
      <w:pPr>
        <w:pStyle w:val="Heading1"/>
      </w:pPr>
      <w:r w:rsidRPr="001C16C4">
        <w:t>P</w:t>
      </w:r>
      <w:r w:rsidR="001C16C4">
        <w:t>urpose</w:t>
      </w:r>
    </w:p>
    <w:p w14:paraId="6C68DB90" w14:textId="77777777" w:rsidR="005C6AFF" w:rsidRPr="00676400" w:rsidRDefault="005C6AFF" w:rsidP="005C6AFF">
      <w:pPr>
        <w:spacing w:line="360" w:lineRule="auto"/>
        <w:rPr>
          <w:rFonts w:cs="Arial"/>
          <w:lang w:eastAsia="en-GB"/>
        </w:rPr>
      </w:pPr>
      <w:r>
        <w:t xml:space="preserve"> </w:t>
      </w:r>
      <w:r w:rsidRPr="00676400">
        <w:rPr>
          <w:rFonts w:cs="Arial"/>
        </w:rPr>
        <w:t xml:space="preserve">The post holder reports to a Senior Media Officer </w:t>
      </w:r>
      <w:r w:rsidRPr="00E40A87">
        <w:rPr>
          <w:rFonts w:cs="Arial"/>
        </w:rPr>
        <w:t xml:space="preserve">for the London and </w:t>
      </w:r>
      <w:proofErr w:type="gramStart"/>
      <w:r w:rsidRPr="00E40A87">
        <w:rPr>
          <w:rFonts w:cs="Arial"/>
        </w:rPr>
        <w:t>South East</w:t>
      </w:r>
      <w:proofErr w:type="gramEnd"/>
      <w:r w:rsidRPr="00E40A87">
        <w:rPr>
          <w:rFonts w:cs="Arial"/>
        </w:rPr>
        <w:t xml:space="preserve"> region</w:t>
      </w:r>
      <w:r w:rsidRPr="00676400">
        <w:rPr>
          <w:rFonts w:cs="Arial"/>
        </w:rPr>
        <w:t xml:space="preserve"> and is responsible for providing advice on media and communications to IOPC senior managers and staff, implementing both proactive and reactive media plans. The post holder will be security cleared to at least BS level and the post is politically restricted.</w:t>
      </w:r>
    </w:p>
    <w:p w14:paraId="0DBC034D" w14:textId="77777777" w:rsidR="005C6AFF" w:rsidRDefault="005C6AFF" w:rsidP="005C6AFF">
      <w:pPr>
        <w:spacing w:before="120" w:after="120" w:line="360" w:lineRule="auto"/>
        <w:textAlignment w:val="baseline"/>
        <w:rPr>
          <w:rFonts w:cs="Arial"/>
          <w:shd w:val="clear" w:color="auto" w:fill="FFFFFF"/>
        </w:rPr>
      </w:pPr>
      <w:r w:rsidRPr="00676400">
        <w:rPr>
          <w:rFonts w:cs="Arial"/>
          <w:shd w:val="clear" w:color="auto" w:fill="FFFFFF"/>
        </w:rPr>
        <w:t xml:space="preserve">The media deals with a number of </w:t>
      </w:r>
      <w:proofErr w:type="gramStart"/>
      <w:r w:rsidRPr="00676400">
        <w:rPr>
          <w:rFonts w:cs="Arial"/>
          <w:shd w:val="clear" w:color="auto" w:fill="FFFFFF"/>
        </w:rPr>
        <w:t>high profile</w:t>
      </w:r>
      <w:proofErr w:type="gramEnd"/>
      <w:r w:rsidRPr="00676400">
        <w:rPr>
          <w:rFonts w:cs="Arial"/>
          <w:shd w:val="clear" w:color="auto" w:fill="FFFFFF"/>
        </w:rPr>
        <w:t xml:space="preserve"> cases which often make the headlines so the environment can be fast paced and requires a </w:t>
      </w:r>
      <w:r w:rsidRPr="00E40A87">
        <w:rPr>
          <w:rFonts w:cs="Arial"/>
          <w:shd w:val="clear" w:color="auto" w:fill="FFFFFF"/>
        </w:rPr>
        <w:t>quick-thinking</w:t>
      </w:r>
      <w:r w:rsidRPr="003D1849">
        <w:rPr>
          <w:rFonts w:cs="Arial"/>
          <w:b/>
          <w:bCs/>
          <w:shd w:val="clear" w:color="auto" w:fill="FFFFFF"/>
        </w:rPr>
        <w:t>,</w:t>
      </w:r>
      <w:r w:rsidRPr="00676400">
        <w:rPr>
          <w:rFonts w:cs="Arial"/>
          <w:shd w:val="clear" w:color="auto" w:fill="FFFFFF"/>
        </w:rPr>
        <w:t xml:space="preserve"> problem-solving approach. You will have direct and frequent contact with operational, policy, stakeholder engagement teams </w:t>
      </w:r>
      <w:r w:rsidRPr="00E40A87">
        <w:rPr>
          <w:rFonts w:cs="Arial"/>
          <w:shd w:val="clear" w:color="auto" w:fill="FFFFFF"/>
        </w:rPr>
        <w:t>and senior management,</w:t>
      </w:r>
      <w:r w:rsidRPr="00676400">
        <w:rPr>
          <w:rFonts w:cs="Arial"/>
          <w:shd w:val="clear" w:color="auto" w:fill="FFFFFF"/>
        </w:rPr>
        <w:t xml:space="preserve"> and with the media </w:t>
      </w:r>
      <w:r w:rsidRPr="00E40A87">
        <w:rPr>
          <w:rFonts w:cs="Arial"/>
          <w:shd w:val="clear" w:color="auto" w:fill="FFFFFF"/>
        </w:rPr>
        <w:t>and various police force press offices</w:t>
      </w:r>
      <w:r w:rsidRPr="00676400">
        <w:rPr>
          <w:rFonts w:cs="Arial"/>
          <w:shd w:val="clear" w:color="auto" w:fill="FFFFFF"/>
        </w:rPr>
        <w:t>. You will take part in the out-of-hours duty press officer rota.</w:t>
      </w:r>
    </w:p>
    <w:p w14:paraId="00D74850" w14:textId="77777777" w:rsidR="005C6AFF" w:rsidRPr="00555189" w:rsidRDefault="005C6AFF" w:rsidP="005C6AFF">
      <w:pPr>
        <w:spacing w:before="120" w:after="120" w:line="360" w:lineRule="auto"/>
        <w:textAlignment w:val="baseline"/>
        <w:rPr>
          <w:rFonts w:eastAsia="Times New Roman" w:cs="Arial"/>
          <w:bCs/>
          <w:color w:val="FF0000"/>
          <w:lang w:eastAsia="en-GB"/>
        </w:rPr>
      </w:pPr>
      <w:r w:rsidRPr="00D00181">
        <w:rPr>
          <w:rFonts w:eastAsia="Times New Roman" w:cs="Arial"/>
          <w:bCs/>
          <w:lang w:eastAsia="en-GB"/>
        </w:rPr>
        <w:t xml:space="preserve">To be successful in this role, you will be confident in turning complex information into clear content that resonates with diverse audiences. You’ll be responsible for developing innovative communication plans across multiple platforms, working </w:t>
      </w:r>
      <w:r w:rsidRPr="005C6AFF">
        <w:rPr>
          <w:rFonts w:eastAsia="Times New Roman" w:cs="Arial"/>
          <w:bCs/>
          <w:lang w:eastAsia="en-GB"/>
        </w:rPr>
        <w:t xml:space="preserve">creatively with colleagues on digital and social media channels to reach different </w:t>
      </w:r>
      <w:r w:rsidRPr="005C6AFF">
        <w:rPr>
          <w:rFonts w:eastAsia="Times New Roman" w:cs="Arial"/>
          <w:bCs/>
          <w:lang w:eastAsia="en-GB"/>
        </w:rPr>
        <w:lastRenderedPageBreak/>
        <w:t xml:space="preserve">audiences. </w:t>
      </w:r>
      <w:r w:rsidRPr="005C6AFF">
        <w:rPr>
          <w:rFonts w:eastAsia="Times New Roman" w:cs="Arial"/>
          <w:bCs/>
          <w:color w:val="000000" w:themeColor="text1"/>
          <w:lang w:eastAsia="en-GB"/>
        </w:rPr>
        <w:t>You’ll be working collaboratively with colleagues across the Communications and Stakeholder Engagement team.</w:t>
      </w:r>
      <w:r w:rsidRPr="00EB54E3">
        <w:rPr>
          <w:rFonts w:eastAsia="Times New Roman" w:cs="Arial"/>
          <w:bCs/>
          <w:color w:val="000000" w:themeColor="text1"/>
          <w:lang w:eastAsia="en-GB"/>
        </w:rPr>
        <w:t xml:space="preserve"> </w:t>
      </w:r>
    </w:p>
    <w:p w14:paraId="4100104F" w14:textId="5DFDE666" w:rsidR="00972AE3" w:rsidRPr="00293DB6" w:rsidRDefault="00972AE3" w:rsidP="00293DB6">
      <w:pPr>
        <w:rPr>
          <w:color w:val="FF0000"/>
        </w:rPr>
      </w:pPr>
    </w:p>
    <w:p w14:paraId="7ECB79FE" w14:textId="77777777" w:rsidR="00C84579" w:rsidRDefault="00C84579" w:rsidP="2034FB4C">
      <w:pPr>
        <w:spacing w:after="0" w:line="240" w:lineRule="auto"/>
      </w:pPr>
      <w:bookmarkStart w:id="0" w:name="_Hlk45806070"/>
      <w:r>
        <w:rPr>
          <w:noProof/>
        </w:rPr>
        <w:drawing>
          <wp:inline distT="0" distB="0" distL="0" distR="0" wp14:anchorId="1940FEA6" wp14:editId="6D75D595">
            <wp:extent cx="5280660" cy="2518649"/>
            <wp:effectExtent l="0" t="0" r="0" b="0"/>
            <wp:docPr id="1635464221"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280660" cy="2518649"/>
                    </a:xfrm>
                    <a:prstGeom prst="rect">
                      <a:avLst/>
                    </a:prstGeom>
                    <a:noFill/>
                    <a:ln>
                      <a:noFill/>
                    </a:ln>
                  </pic:spPr>
                </pic:pic>
              </a:graphicData>
            </a:graphic>
          </wp:inline>
        </w:drawing>
      </w:r>
    </w:p>
    <w:p w14:paraId="75CA4FF8" w14:textId="77777777" w:rsidR="005C6AFF" w:rsidRPr="00F406B4" w:rsidRDefault="005C6AFF" w:rsidP="005C6AFF">
      <w:pPr>
        <w:spacing w:after="0"/>
        <w:rPr>
          <w:rFonts w:eastAsia="Times New Roman" w:cs="Arial"/>
          <w:noProof/>
          <w:color w:val="000000"/>
          <w:lang w:eastAsia="en-GB"/>
        </w:rPr>
      </w:pPr>
      <w:r w:rsidRPr="00F406B4">
        <w:rPr>
          <w:rFonts w:eastAsia="Times New Roman" w:cs="Arial"/>
          <w:noProof/>
          <w:color w:val="000000"/>
          <w:lang w:eastAsia="en-GB"/>
        </w:rPr>
        <w:t>We work in the context of our agreed values which inform the way we do things at the IOPC.  The</w:t>
      </w:r>
      <w:r>
        <w:rPr>
          <w:rFonts w:eastAsia="Times New Roman" w:cs="Arial"/>
          <w:noProof/>
          <w:color w:val="000000"/>
          <w:lang w:eastAsia="en-GB"/>
        </w:rPr>
        <w:t xml:space="preserve"> Media Officer </w:t>
      </w:r>
      <w:r w:rsidRPr="00F406B4">
        <w:rPr>
          <w:rFonts w:eastAsia="Times New Roman" w:cs="Arial"/>
          <w:noProof/>
          <w:color w:val="000000"/>
          <w:lang w:eastAsia="en-GB"/>
        </w:rPr>
        <w:t xml:space="preserve">will need to be commited to </w:t>
      </w:r>
      <w:r>
        <w:rPr>
          <w:rFonts w:eastAsia="Times New Roman" w:cs="Arial"/>
          <w:noProof/>
          <w:color w:val="000000"/>
          <w:lang w:eastAsia="en-GB"/>
        </w:rPr>
        <w:t>operating</w:t>
      </w:r>
      <w:r w:rsidRPr="00F406B4">
        <w:rPr>
          <w:rFonts w:eastAsia="Times New Roman" w:cs="Arial"/>
          <w:noProof/>
          <w:color w:val="000000"/>
          <w:lang w:eastAsia="en-GB"/>
        </w:rPr>
        <w:t xml:space="preserve"> in the context of these values.</w:t>
      </w:r>
    </w:p>
    <w:p w14:paraId="0228AD8D" w14:textId="77777777" w:rsidR="004B333E" w:rsidRDefault="004B333E" w:rsidP="004B333E">
      <w:pPr>
        <w:spacing w:after="0" w:line="240" w:lineRule="auto"/>
        <w:rPr>
          <w:rFonts w:eastAsia="Times New Roman" w:cs="Arial"/>
          <w:noProof/>
          <w:color w:val="000000"/>
          <w:lang w:eastAsia="en-GB"/>
        </w:rPr>
      </w:pPr>
    </w:p>
    <w:p w14:paraId="2FE731BD" w14:textId="75D4DCD4" w:rsidR="004B333E" w:rsidRDefault="004B333E" w:rsidP="004B333E">
      <w:pPr>
        <w:spacing w:after="0" w:line="240" w:lineRule="auto"/>
        <w:rPr>
          <w:lang w:val="en"/>
        </w:rPr>
      </w:pPr>
      <w:r>
        <w:rPr>
          <w:noProof/>
        </w:rPr>
        <w:lastRenderedPageBreak/>
        <w:drawing>
          <wp:anchor distT="0" distB="0" distL="114300" distR="114300" simplePos="0" relativeHeight="251669504" behindDoc="0" locked="0" layoutInCell="1" allowOverlap="1" wp14:anchorId="7CD1FF74" wp14:editId="3640A44B">
            <wp:simplePos x="0" y="0"/>
            <wp:positionH relativeFrom="margin">
              <wp:posOffset>226060</wp:posOffset>
            </wp:positionH>
            <wp:positionV relativeFrom="paragraph">
              <wp:posOffset>0</wp:posOffset>
            </wp:positionV>
            <wp:extent cx="5184140" cy="4689475"/>
            <wp:effectExtent l="0" t="0" r="0" b="0"/>
            <wp:wrapSquare wrapText="bothSides"/>
            <wp:docPr id="2032708222" name="Picture 1" descr="A list of question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708222" name="Picture 1" descr="A list of questions with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184140" cy="4689475"/>
                    </a:xfrm>
                    <a:prstGeom prst="rect">
                      <a:avLst/>
                    </a:prstGeom>
                  </pic:spPr>
                </pic:pic>
              </a:graphicData>
            </a:graphic>
            <wp14:sizeRelH relativeFrom="margin">
              <wp14:pctWidth>0</wp14:pctWidth>
            </wp14:sizeRelH>
            <wp14:sizeRelV relativeFrom="margin">
              <wp14:pctHeight>0</wp14:pctHeight>
            </wp14:sizeRelV>
          </wp:anchor>
        </w:drawing>
      </w:r>
    </w:p>
    <w:p w14:paraId="2EA921CC" w14:textId="6AA3F0CC" w:rsidR="00C9564D" w:rsidRPr="00EB5C65" w:rsidRDefault="00C9564D" w:rsidP="0A802AB2">
      <w:pPr>
        <w:rPr>
          <w:lang w:val="en-US"/>
        </w:rPr>
      </w:pPr>
      <w:r w:rsidRPr="0A802AB2">
        <w:rPr>
          <w:lang w:val="en-US"/>
        </w:rPr>
        <w:t xml:space="preserve">The IOPC is committed to </w:t>
      </w:r>
      <w:r w:rsidRPr="0A802AB2">
        <w:rPr>
          <w:b/>
          <w:bCs/>
          <w:lang w:val="en-US"/>
        </w:rPr>
        <w:t>promoting equality and valuing diversity</w:t>
      </w:r>
      <w:r w:rsidRPr="0A802AB2">
        <w:rPr>
          <w:lang w:val="en-US"/>
        </w:rPr>
        <w:t xml:space="preserve"> in everything we do. Our vision is to be, and to be seen as, a leader in inclusive employment and services</w:t>
      </w:r>
      <w:r w:rsidR="00E00551" w:rsidRPr="0A802AB2">
        <w:rPr>
          <w:lang w:val="en-US"/>
        </w:rPr>
        <w:t>,</w:t>
      </w:r>
      <w:r w:rsidRPr="0A802AB2">
        <w:rPr>
          <w:lang w:val="en-US"/>
        </w:rPr>
        <w:t xml:space="preserve"> demonstrating this ethos in everything that we do.</w:t>
      </w:r>
    </w:p>
    <w:p w14:paraId="067D4379" w14:textId="54A2C153" w:rsidR="00C9564D" w:rsidRPr="00293DB6" w:rsidRDefault="00C9564D" w:rsidP="00293DB6">
      <w:pPr>
        <w:pStyle w:val="ListParagraph"/>
        <w:numPr>
          <w:ilvl w:val="0"/>
          <w:numId w:val="28"/>
        </w:numPr>
        <w:rPr>
          <w:lang w:val="en"/>
        </w:rPr>
      </w:pPr>
      <w:r w:rsidRPr="00293DB6">
        <w:rPr>
          <w:lang w:val="en"/>
        </w:rPr>
        <w:t xml:space="preserve">Being a Disability Confident employer, the IOPC is dedicated to removing the barrier for disabled people to thrive in the workplace. </w:t>
      </w:r>
    </w:p>
    <w:p w14:paraId="0E922385" w14:textId="762A3EEF" w:rsidR="00C9564D" w:rsidRPr="00293DB6" w:rsidRDefault="00C9564D" w:rsidP="0A802AB2">
      <w:pPr>
        <w:pStyle w:val="ListParagraph"/>
        <w:numPr>
          <w:ilvl w:val="0"/>
          <w:numId w:val="28"/>
        </w:numPr>
        <w:rPr>
          <w:lang w:val="en-US"/>
        </w:rPr>
      </w:pPr>
      <w:r w:rsidRPr="0A802AB2">
        <w:rPr>
          <w:lang w:val="en-US"/>
        </w:rPr>
        <w:t xml:space="preserve">Our Staff Networks are constantly working to make the IOPC the leaders of inclusive employment, from our Allyship </w:t>
      </w:r>
      <w:proofErr w:type="spellStart"/>
      <w:r w:rsidRPr="0A802AB2">
        <w:rPr>
          <w:lang w:val="en-US"/>
        </w:rPr>
        <w:t>Programme</w:t>
      </w:r>
      <w:proofErr w:type="spellEnd"/>
      <w:r w:rsidRPr="0A802AB2">
        <w:rPr>
          <w:lang w:val="en-US"/>
        </w:rPr>
        <w:t xml:space="preserve"> to </w:t>
      </w:r>
      <w:hyperlink r:id="rId12">
        <w:r w:rsidRPr="0A802AB2">
          <w:rPr>
            <w:rStyle w:val="Hyperlink"/>
            <w:rFonts w:cs="Arial"/>
            <w:lang w:val="en-US"/>
          </w:rPr>
          <w:t>Operation Hotton</w:t>
        </w:r>
      </w:hyperlink>
      <w:r w:rsidRPr="0A802AB2">
        <w:rPr>
          <w:lang w:val="en-US"/>
        </w:rPr>
        <w:t xml:space="preserve">, to </w:t>
      </w:r>
      <w:hyperlink r:id="rId13">
        <w:r w:rsidRPr="0A802AB2">
          <w:rPr>
            <w:rStyle w:val="Hyperlink"/>
            <w:rFonts w:cs="Arial"/>
            <w:lang w:val="en-US"/>
          </w:rPr>
          <w:t>Welsh Language Standards</w:t>
        </w:r>
      </w:hyperlink>
      <w:r w:rsidRPr="0A802AB2">
        <w:rPr>
          <w:lang w:val="en-US"/>
        </w:rPr>
        <w:t xml:space="preserve"> and Know the Line Policy, we are constantly seeking new ways to create an environment for all to develop and thrive.</w:t>
      </w:r>
    </w:p>
    <w:p w14:paraId="3F66C02D" w14:textId="1DEDEBCA" w:rsidR="08627790" w:rsidRPr="009713B8" w:rsidRDefault="00505AED" w:rsidP="009713B8">
      <w:pPr>
        <w:rPr>
          <w:rFonts w:cs="Arial"/>
          <w:b/>
          <w:i/>
          <w:iCs/>
          <w:szCs w:val="24"/>
        </w:rPr>
      </w:pPr>
      <w:r w:rsidRPr="00F34D6F">
        <w:rPr>
          <w:rFonts w:cs="Arial"/>
          <w:b/>
          <w:i/>
          <w:iCs/>
          <w:noProof/>
          <w:szCs w:val="24"/>
        </w:rPr>
        <w:drawing>
          <wp:anchor distT="0" distB="0" distL="114300" distR="114300" simplePos="0" relativeHeight="251664384" behindDoc="0" locked="0" layoutInCell="1" allowOverlap="1" wp14:anchorId="6E272168" wp14:editId="497EBB8D">
            <wp:simplePos x="0" y="0"/>
            <wp:positionH relativeFrom="column">
              <wp:posOffset>1846035</wp:posOffset>
            </wp:positionH>
            <wp:positionV relativeFrom="paragraph">
              <wp:posOffset>169455</wp:posOffset>
            </wp:positionV>
            <wp:extent cx="1300238" cy="624114"/>
            <wp:effectExtent l="0" t="0" r="0" b="0"/>
            <wp:wrapNone/>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14">
                      <a:extLst>
                        <a:ext uri="{28A0092B-C50C-407E-A947-70E740481C1C}">
                          <a14:useLocalDpi xmlns:a14="http://schemas.microsoft.com/office/drawing/2010/main" val="0"/>
                        </a:ext>
                      </a:extLst>
                    </a:blip>
                    <a:stretch>
                      <a:fillRect/>
                    </a:stretch>
                  </pic:blipFill>
                  <pic:spPr>
                    <a:xfrm>
                      <a:off x="0" y="0"/>
                      <a:ext cx="1300238" cy="624114"/>
                    </a:xfrm>
                    <a:prstGeom prst="rect">
                      <a:avLst/>
                    </a:prstGeom>
                  </pic:spPr>
                </pic:pic>
              </a:graphicData>
            </a:graphic>
            <wp14:sizeRelH relativeFrom="page">
              <wp14:pctWidth>0</wp14:pctWidth>
            </wp14:sizeRelH>
            <wp14:sizeRelV relativeFrom="page">
              <wp14:pctHeight>0</wp14:pctHeight>
            </wp14:sizeRelV>
          </wp:anchor>
        </w:drawing>
      </w:r>
    </w:p>
    <w:p w14:paraId="1CDE19C2" w14:textId="77777777" w:rsidR="00C84579" w:rsidRDefault="00C84579" w:rsidP="00C24271">
      <w:pPr>
        <w:pStyle w:val="Heading1"/>
      </w:pPr>
      <w:bookmarkStart w:id="1" w:name="_Hlk33789511"/>
      <w:bookmarkEnd w:id="0"/>
    </w:p>
    <w:p w14:paraId="794413D9" w14:textId="77777777" w:rsidR="00C84579" w:rsidRDefault="00C84579" w:rsidP="00C24271">
      <w:pPr>
        <w:pStyle w:val="Heading1"/>
      </w:pPr>
    </w:p>
    <w:p w14:paraId="61F4C542" w14:textId="77777777" w:rsidR="00C84579" w:rsidRDefault="00C84579" w:rsidP="00C24271">
      <w:pPr>
        <w:pStyle w:val="Heading1"/>
      </w:pPr>
    </w:p>
    <w:p w14:paraId="6F837269" w14:textId="77777777" w:rsidR="00C84579" w:rsidRDefault="00C84579" w:rsidP="00C24271">
      <w:pPr>
        <w:pStyle w:val="Heading1"/>
      </w:pPr>
    </w:p>
    <w:p w14:paraId="5C97FB1E" w14:textId="77777777" w:rsidR="00C84579" w:rsidRDefault="00C84579" w:rsidP="00C24271">
      <w:pPr>
        <w:pStyle w:val="Heading1"/>
      </w:pPr>
    </w:p>
    <w:p w14:paraId="34DD9925" w14:textId="77777777" w:rsidR="00C84579" w:rsidRDefault="00C84579" w:rsidP="00C24271">
      <w:pPr>
        <w:pStyle w:val="Heading1"/>
      </w:pPr>
    </w:p>
    <w:p w14:paraId="15E5EE58" w14:textId="4D89A722" w:rsidR="00843D6F" w:rsidRDefault="00E329DB" w:rsidP="00C24271">
      <w:pPr>
        <w:pStyle w:val="Heading1"/>
      </w:pPr>
      <w:r w:rsidRPr="00C24271">
        <w:lastRenderedPageBreak/>
        <w:t>M</w:t>
      </w:r>
      <w:r w:rsidR="00C24271" w:rsidRPr="00C24271">
        <w:t>ain</w:t>
      </w:r>
      <w:r w:rsidRPr="00C24271">
        <w:t xml:space="preserve"> </w:t>
      </w:r>
      <w:r w:rsidR="00C24271" w:rsidRPr="00C24271">
        <w:t>duties</w:t>
      </w:r>
      <w:r w:rsidRPr="00C24271">
        <w:t xml:space="preserve"> </w:t>
      </w:r>
      <w:r w:rsidR="00C24271" w:rsidRPr="00C24271">
        <w:t>and</w:t>
      </w:r>
      <w:r w:rsidRPr="00C24271">
        <w:t xml:space="preserve"> </w:t>
      </w:r>
      <w:r w:rsidR="00C24271" w:rsidRPr="00C24271">
        <w:t>responsibilities</w:t>
      </w:r>
    </w:p>
    <w:p w14:paraId="43128B39" w14:textId="77777777" w:rsidR="005C6AFF" w:rsidRPr="00E4644B" w:rsidRDefault="005C6AFF" w:rsidP="005C6AFF">
      <w:pPr>
        <w:pStyle w:val="NormalWeb"/>
        <w:numPr>
          <w:ilvl w:val="0"/>
          <w:numId w:val="31"/>
        </w:numPr>
        <w:spacing w:after="0" w:line="360" w:lineRule="auto"/>
        <w:rPr>
          <w:rFonts w:ascii="Arial" w:hAnsi="Arial" w:cs="Arial"/>
          <w:sz w:val="22"/>
          <w:szCs w:val="22"/>
        </w:rPr>
      </w:pPr>
      <w:r w:rsidRPr="00E4644B">
        <w:rPr>
          <w:rFonts w:ascii="Arial" w:hAnsi="Arial" w:cs="Arial"/>
          <w:sz w:val="22"/>
          <w:szCs w:val="22"/>
        </w:rPr>
        <w:t xml:space="preserve">To provide a high quality proactive and reactive media relations service on IOPC investigations, including writing and distributing press releases, monitoring national and specialist media, taking the initiative to rebut inaccuracies and leading on relevant statements and briefings </w:t>
      </w:r>
    </w:p>
    <w:p w14:paraId="3973F36E" w14:textId="77777777" w:rsidR="005C6AFF" w:rsidRDefault="005C6AFF" w:rsidP="005C6AFF">
      <w:pPr>
        <w:pStyle w:val="NormalWeb"/>
        <w:numPr>
          <w:ilvl w:val="0"/>
          <w:numId w:val="31"/>
        </w:numPr>
        <w:spacing w:after="0" w:line="360" w:lineRule="auto"/>
        <w:rPr>
          <w:rFonts w:ascii="Arial" w:hAnsi="Arial" w:cs="Arial"/>
          <w:sz w:val="22"/>
          <w:szCs w:val="22"/>
        </w:rPr>
      </w:pPr>
      <w:r w:rsidRPr="32A1876D">
        <w:rPr>
          <w:rFonts w:ascii="Arial" w:hAnsi="Arial" w:cs="Arial"/>
          <w:sz w:val="22"/>
          <w:szCs w:val="22"/>
        </w:rPr>
        <w:t>To actively seek out proactive opportunities which help explain what we do, promote our work and enhance our reputation</w:t>
      </w:r>
    </w:p>
    <w:p w14:paraId="304EA81E" w14:textId="77777777" w:rsidR="005C6AFF" w:rsidRPr="00E4644B" w:rsidRDefault="005C6AFF" w:rsidP="005C6AFF">
      <w:pPr>
        <w:pStyle w:val="NormalWeb"/>
        <w:numPr>
          <w:ilvl w:val="0"/>
          <w:numId w:val="31"/>
        </w:numPr>
        <w:spacing w:after="0" w:line="360" w:lineRule="auto"/>
        <w:rPr>
          <w:rFonts w:ascii="Arial" w:hAnsi="Arial" w:cs="Arial"/>
          <w:sz w:val="22"/>
          <w:szCs w:val="22"/>
        </w:rPr>
      </w:pPr>
      <w:r w:rsidRPr="00E4644B">
        <w:rPr>
          <w:rFonts w:ascii="Arial" w:hAnsi="Arial" w:cs="Arial"/>
          <w:sz w:val="22"/>
          <w:szCs w:val="22"/>
        </w:rPr>
        <w:t xml:space="preserve">To arrange interviews and </w:t>
      </w:r>
      <w:r w:rsidRPr="72DC13C1">
        <w:rPr>
          <w:rFonts w:ascii="Arial" w:hAnsi="Arial" w:cs="Arial"/>
          <w:sz w:val="22"/>
          <w:szCs w:val="22"/>
        </w:rPr>
        <w:t>provide</w:t>
      </w:r>
      <w:r w:rsidRPr="18D125D1">
        <w:rPr>
          <w:rFonts w:ascii="Arial" w:hAnsi="Arial" w:cs="Arial"/>
          <w:sz w:val="22"/>
          <w:szCs w:val="22"/>
        </w:rPr>
        <w:t xml:space="preserve"> </w:t>
      </w:r>
      <w:r w:rsidRPr="00E4644B">
        <w:rPr>
          <w:rFonts w:ascii="Arial" w:hAnsi="Arial" w:cs="Arial"/>
          <w:sz w:val="22"/>
          <w:szCs w:val="22"/>
        </w:rPr>
        <w:t>briefings</w:t>
      </w:r>
      <w:r w:rsidRPr="72DC13C1">
        <w:rPr>
          <w:rFonts w:ascii="Arial" w:hAnsi="Arial" w:cs="Arial"/>
          <w:sz w:val="22"/>
          <w:szCs w:val="22"/>
        </w:rPr>
        <w:t xml:space="preserve"> </w:t>
      </w:r>
      <w:r w:rsidRPr="31E5D4F5">
        <w:rPr>
          <w:rFonts w:ascii="Arial" w:hAnsi="Arial" w:cs="Arial"/>
          <w:sz w:val="22"/>
          <w:szCs w:val="22"/>
        </w:rPr>
        <w:t>to senior managers</w:t>
      </w:r>
      <w:r w:rsidRPr="00E4644B">
        <w:rPr>
          <w:rFonts w:ascii="Arial" w:hAnsi="Arial" w:cs="Arial"/>
          <w:sz w:val="22"/>
          <w:szCs w:val="22"/>
        </w:rPr>
        <w:t>, often at short notice</w:t>
      </w:r>
    </w:p>
    <w:p w14:paraId="5494429E" w14:textId="77777777" w:rsidR="005C6AFF" w:rsidRPr="00676400" w:rsidRDefault="005C6AFF" w:rsidP="005C6AFF">
      <w:pPr>
        <w:pStyle w:val="NormalWeb"/>
        <w:numPr>
          <w:ilvl w:val="0"/>
          <w:numId w:val="31"/>
        </w:numPr>
        <w:spacing w:after="0" w:line="360" w:lineRule="auto"/>
        <w:rPr>
          <w:rFonts w:ascii="Arial" w:hAnsi="Arial" w:cs="Arial"/>
          <w:sz w:val="22"/>
          <w:szCs w:val="22"/>
        </w:rPr>
      </w:pPr>
      <w:r w:rsidRPr="00676400">
        <w:rPr>
          <w:rFonts w:ascii="Arial" w:hAnsi="Arial" w:cs="Arial"/>
          <w:sz w:val="22"/>
          <w:szCs w:val="22"/>
        </w:rPr>
        <w:t xml:space="preserve">To write and implement media handling plans for the publication of IOPC </w:t>
      </w:r>
      <w:r w:rsidRPr="35FC5DD5">
        <w:rPr>
          <w:rFonts w:ascii="Arial" w:hAnsi="Arial" w:cs="Arial"/>
          <w:sz w:val="22"/>
          <w:szCs w:val="22"/>
        </w:rPr>
        <w:t>investigations</w:t>
      </w:r>
      <w:r w:rsidRPr="45CD14D8">
        <w:rPr>
          <w:rFonts w:ascii="Arial" w:hAnsi="Arial" w:cs="Arial"/>
          <w:sz w:val="22"/>
          <w:szCs w:val="22"/>
        </w:rPr>
        <w:t>,</w:t>
      </w:r>
      <w:r w:rsidRPr="00676400">
        <w:rPr>
          <w:rFonts w:ascii="Arial" w:hAnsi="Arial" w:cs="Arial"/>
          <w:sz w:val="22"/>
          <w:szCs w:val="22"/>
        </w:rPr>
        <w:t xml:space="preserve"> corporate reports</w:t>
      </w:r>
      <w:r w:rsidRPr="401E7D8D">
        <w:rPr>
          <w:rFonts w:ascii="Arial" w:hAnsi="Arial" w:cs="Arial"/>
          <w:sz w:val="22"/>
          <w:szCs w:val="22"/>
        </w:rPr>
        <w:t xml:space="preserve"> and</w:t>
      </w:r>
      <w:r w:rsidRPr="76AEF7C3">
        <w:rPr>
          <w:rFonts w:ascii="Arial" w:hAnsi="Arial" w:cs="Arial"/>
          <w:sz w:val="22"/>
          <w:szCs w:val="22"/>
        </w:rPr>
        <w:t xml:space="preserve"> </w:t>
      </w:r>
      <w:r w:rsidRPr="32A1876D">
        <w:rPr>
          <w:rFonts w:ascii="Arial" w:hAnsi="Arial" w:cs="Arial"/>
          <w:sz w:val="22"/>
          <w:szCs w:val="22"/>
        </w:rPr>
        <w:t>national policy areas, working closely with senior managers</w:t>
      </w:r>
    </w:p>
    <w:p w14:paraId="56CC7852" w14:textId="77777777" w:rsidR="005C6AFF" w:rsidRPr="00E40A87" w:rsidRDefault="005C6AFF" w:rsidP="005C6AFF">
      <w:pPr>
        <w:pStyle w:val="NormalWeb"/>
        <w:numPr>
          <w:ilvl w:val="0"/>
          <w:numId w:val="31"/>
        </w:numPr>
        <w:spacing w:after="0" w:line="360" w:lineRule="auto"/>
        <w:rPr>
          <w:rFonts w:ascii="Arial" w:hAnsi="Arial" w:cs="Arial"/>
          <w:sz w:val="22"/>
          <w:szCs w:val="22"/>
        </w:rPr>
      </w:pPr>
      <w:r w:rsidRPr="00E40A87">
        <w:rPr>
          <w:rFonts w:ascii="Arial" w:hAnsi="Arial" w:cs="Arial"/>
          <w:sz w:val="22"/>
          <w:szCs w:val="22"/>
        </w:rPr>
        <w:t xml:space="preserve">To liaise with Stakeholder Engagement colleagues to develop and implement </w:t>
      </w:r>
      <w:r w:rsidRPr="32A1876D">
        <w:rPr>
          <w:rFonts w:ascii="Arial" w:hAnsi="Arial" w:cs="Arial"/>
          <w:sz w:val="22"/>
          <w:szCs w:val="22"/>
        </w:rPr>
        <w:t xml:space="preserve">integrated </w:t>
      </w:r>
      <w:r w:rsidRPr="00E40A87">
        <w:rPr>
          <w:rFonts w:ascii="Arial" w:hAnsi="Arial" w:cs="Arial"/>
          <w:sz w:val="22"/>
          <w:szCs w:val="22"/>
        </w:rPr>
        <w:t xml:space="preserve">communications and engagement plans for controversial or significant issues </w:t>
      </w:r>
    </w:p>
    <w:p w14:paraId="7D30C238" w14:textId="77777777" w:rsidR="005C6AFF" w:rsidRPr="00E4644B" w:rsidRDefault="005C6AFF" w:rsidP="005C6AFF">
      <w:pPr>
        <w:pStyle w:val="NormalWeb"/>
        <w:numPr>
          <w:ilvl w:val="0"/>
          <w:numId w:val="31"/>
        </w:numPr>
        <w:spacing w:after="0" w:line="360" w:lineRule="auto"/>
        <w:rPr>
          <w:rFonts w:ascii="Arial" w:hAnsi="Arial" w:cs="Arial"/>
          <w:sz w:val="22"/>
          <w:szCs w:val="22"/>
        </w:rPr>
      </w:pPr>
      <w:r w:rsidRPr="00E4644B">
        <w:rPr>
          <w:rFonts w:ascii="Arial" w:hAnsi="Arial" w:cs="Arial"/>
          <w:sz w:val="22"/>
          <w:szCs w:val="22"/>
        </w:rPr>
        <w:t xml:space="preserve">To contribute to the strategic diary and forward planning for the communications team </w:t>
      </w:r>
    </w:p>
    <w:p w14:paraId="5297D5C7" w14:textId="77777777" w:rsidR="005C6AFF" w:rsidRPr="00E4644B" w:rsidRDefault="005C6AFF" w:rsidP="005C6AFF">
      <w:pPr>
        <w:pStyle w:val="NormalWeb"/>
        <w:numPr>
          <w:ilvl w:val="0"/>
          <w:numId w:val="31"/>
        </w:numPr>
        <w:spacing w:after="0" w:line="360" w:lineRule="auto"/>
        <w:rPr>
          <w:rFonts w:ascii="Arial" w:hAnsi="Arial" w:cs="Arial"/>
          <w:sz w:val="22"/>
          <w:szCs w:val="22"/>
        </w:rPr>
      </w:pPr>
      <w:r w:rsidRPr="00E4644B">
        <w:rPr>
          <w:rFonts w:ascii="Arial" w:hAnsi="Arial" w:cs="Arial"/>
          <w:sz w:val="22"/>
          <w:szCs w:val="22"/>
        </w:rPr>
        <w:t>To be a committed member of the national media team and support colleagues working in other regions</w:t>
      </w:r>
    </w:p>
    <w:p w14:paraId="25F121D0" w14:textId="77777777" w:rsidR="005C6AFF" w:rsidRPr="00E4644B" w:rsidRDefault="005C6AFF" w:rsidP="005C6AFF">
      <w:pPr>
        <w:pStyle w:val="NormalWeb"/>
        <w:numPr>
          <w:ilvl w:val="0"/>
          <w:numId w:val="31"/>
        </w:numPr>
        <w:spacing w:after="0" w:line="360" w:lineRule="auto"/>
        <w:rPr>
          <w:rFonts w:ascii="Arial" w:hAnsi="Arial" w:cs="Arial"/>
          <w:sz w:val="22"/>
          <w:szCs w:val="22"/>
        </w:rPr>
      </w:pPr>
      <w:r w:rsidRPr="00E4644B">
        <w:rPr>
          <w:rFonts w:ascii="Arial" w:hAnsi="Arial" w:cs="Arial"/>
          <w:sz w:val="22"/>
          <w:szCs w:val="22"/>
        </w:rPr>
        <w:t>To liaise with colleagues across regions and nationally to ensure accurate, consistent and coordinated messages are disseminated to IOPC staff, stakeholders and to the public</w:t>
      </w:r>
    </w:p>
    <w:p w14:paraId="2EAAFF55" w14:textId="77777777" w:rsidR="005C6AFF" w:rsidRPr="00E4644B" w:rsidRDefault="005C6AFF" w:rsidP="005C6AFF">
      <w:pPr>
        <w:pStyle w:val="NormalWeb"/>
        <w:numPr>
          <w:ilvl w:val="0"/>
          <w:numId w:val="31"/>
        </w:numPr>
        <w:spacing w:after="0" w:line="360" w:lineRule="auto"/>
        <w:rPr>
          <w:rFonts w:ascii="Arial" w:hAnsi="Arial" w:cs="Arial"/>
          <w:sz w:val="22"/>
          <w:szCs w:val="22"/>
        </w:rPr>
      </w:pPr>
      <w:r w:rsidRPr="00E4644B">
        <w:rPr>
          <w:rFonts w:ascii="Arial" w:hAnsi="Arial" w:cs="Arial"/>
          <w:sz w:val="22"/>
          <w:szCs w:val="22"/>
        </w:rPr>
        <w:t>To contribute to the IOPC’s social media strategy by making day to day use of social media platforms to engage new and existing audiences</w:t>
      </w:r>
    </w:p>
    <w:p w14:paraId="71122064" w14:textId="77777777" w:rsidR="005C6AFF" w:rsidRPr="00E4644B" w:rsidRDefault="005C6AFF" w:rsidP="005C6AFF">
      <w:pPr>
        <w:pStyle w:val="NormalWeb"/>
        <w:numPr>
          <w:ilvl w:val="0"/>
          <w:numId w:val="31"/>
        </w:numPr>
        <w:spacing w:after="0" w:line="360" w:lineRule="auto"/>
        <w:rPr>
          <w:rFonts w:ascii="Arial" w:hAnsi="Arial" w:cs="Arial"/>
          <w:sz w:val="22"/>
          <w:szCs w:val="22"/>
        </w:rPr>
      </w:pPr>
      <w:r w:rsidRPr="00E4644B">
        <w:rPr>
          <w:rFonts w:ascii="Arial" w:hAnsi="Arial" w:cs="Arial"/>
          <w:sz w:val="22"/>
          <w:szCs w:val="22"/>
        </w:rPr>
        <w:t>To take part in the national out-of-hours duty press office rota</w:t>
      </w:r>
    </w:p>
    <w:p w14:paraId="5F71853A" w14:textId="77777777" w:rsidR="005C6AFF" w:rsidRPr="00E4644B" w:rsidRDefault="005C6AFF" w:rsidP="005C6AFF">
      <w:pPr>
        <w:pStyle w:val="NormalWeb"/>
        <w:numPr>
          <w:ilvl w:val="0"/>
          <w:numId w:val="31"/>
        </w:numPr>
        <w:spacing w:after="0" w:line="360" w:lineRule="auto"/>
        <w:rPr>
          <w:rFonts w:ascii="Arial" w:hAnsi="Arial" w:cs="Arial"/>
          <w:sz w:val="22"/>
          <w:szCs w:val="22"/>
        </w:rPr>
      </w:pPr>
      <w:r w:rsidRPr="00E4644B">
        <w:rPr>
          <w:rFonts w:ascii="Arial" w:hAnsi="Arial" w:cs="Arial"/>
          <w:sz w:val="22"/>
          <w:szCs w:val="22"/>
        </w:rPr>
        <w:t>To undertake any other duties as may be assigned from time to time commensurate with the level and responsibilities of the post.</w:t>
      </w:r>
    </w:p>
    <w:p w14:paraId="12729022" w14:textId="77777777" w:rsidR="005C6AFF" w:rsidRPr="005C6AFF" w:rsidRDefault="005C6AFF" w:rsidP="005C6AFF">
      <w:pPr>
        <w:rPr>
          <w:lang w:val="en-US" w:bidi="en-US"/>
        </w:rPr>
      </w:pPr>
    </w:p>
    <w:bookmarkEnd w:id="1"/>
    <w:p w14:paraId="4FC6506B" w14:textId="5415A393" w:rsidR="0099482D" w:rsidRPr="00C24271" w:rsidRDefault="00E329DB" w:rsidP="00C24271">
      <w:pPr>
        <w:pStyle w:val="Heading1"/>
      </w:pPr>
      <w:r w:rsidRPr="00C24271">
        <w:t>P</w:t>
      </w:r>
      <w:r w:rsidR="00C24271">
        <w:t>erson specification</w:t>
      </w:r>
    </w:p>
    <w:p w14:paraId="1A71DC02" w14:textId="316D634C" w:rsidR="0099482D" w:rsidRPr="005C6AFF" w:rsidRDefault="00A2144F" w:rsidP="00C24271">
      <w:pPr>
        <w:pStyle w:val="Heading2"/>
      </w:pPr>
      <w:bookmarkStart w:id="2" w:name="_Hlk33789370"/>
      <w:r w:rsidRPr="005C6AFF">
        <w:t>Essential</w:t>
      </w:r>
      <w:r w:rsidR="00CF5EA5" w:rsidRPr="005C6AFF">
        <w:t xml:space="preserve"> </w:t>
      </w:r>
    </w:p>
    <w:p w14:paraId="4B0846C0" w14:textId="77777777" w:rsidR="005C6AFF" w:rsidRPr="005C6AFF" w:rsidRDefault="005C6AFF" w:rsidP="005C6AFF">
      <w:pPr>
        <w:pStyle w:val="NormalWeb"/>
        <w:numPr>
          <w:ilvl w:val="0"/>
          <w:numId w:val="32"/>
        </w:numPr>
        <w:spacing w:after="0" w:line="360" w:lineRule="auto"/>
        <w:rPr>
          <w:rFonts w:ascii="Arial" w:hAnsi="Arial" w:cs="Arial"/>
        </w:rPr>
      </w:pPr>
      <w:r w:rsidRPr="005C6AFF">
        <w:rPr>
          <w:rFonts w:ascii="Arial" w:hAnsi="Arial" w:cs="Arial"/>
          <w:sz w:val="22"/>
          <w:szCs w:val="22"/>
        </w:rPr>
        <w:t xml:space="preserve">Experience in media relations in a busy press office, including dealing, on a regular basis, with controversial issues and crisis management </w:t>
      </w:r>
      <w:r w:rsidRPr="005C6AFF">
        <w:rPr>
          <w:rFonts w:ascii="Arial" w:hAnsi="Arial" w:cs="Arial"/>
          <w:sz w:val="22"/>
          <w:szCs w:val="22"/>
          <w:u w:val="single"/>
        </w:rPr>
        <w:t>or</w:t>
      </w:r>
      <w:r w:rsidRPr="005C6AFF">
        <w:rPr>
          <w:rFonts w:ascii="Arial" w:hAnsi="Arial" w:cs="Arial"/>
          <w:sz w:val="22"/>
          <w:szCs w:val="22"/>
        </w:rPr>
        <w:t xml:space="preserve"> experience as a journalist in a busy newsroom</w:t>
      </w:r>
    </w:p>
    <w:p w14:paraId="178F0C8B" w14:textId="77777777" w:rsidR="005C6AFF" w:rsidRPr="005C6AFF" w:rsidRDefault="005C6AFF" w:rsidP="005C6AFF">
      <w:pPr>
        <w:pStyle w:val="NormalWeb"/>
        <w:numPr>
          <w:ilvl w:val="0"/>
          <w:numId w:val="32"/>
        </w:numPr>
        <w:spacing w:after="0" w:line="360" w:lineRule="auto"/>
        <w:rPr>
          <w:rFonts w:ascii="Arial" w:hAnsi="Arial" w:cs="Arial"/>
          <w:color w:val="000000" w:themeColor="text1"/>
          <w:sz w:val="22"/>
          <w:szCs w:val="22"/>
        </w:rPr>
      </w:pPr>
      <w:r w:rsidRPr="005C6AFF">
        <w:rPr>
          <w:rFonts w:ascii="Arial" w:hAnsi="Arial" w:cs="Arial"/>
          <w:color w:val="000000" w:themeColor="text1"/>
          <w:sz w:val="22"/>
          <w:szCs w:val="22"/>
        </w:rPr>
        <w:t>High level understanding of national and local media and their priorities, including online news and social media platforms</w:t>
      </w:r>
    </w:p>
    <w:p w14:paraId="65E0ED56" w14:textId="77777777" w:rsidR="005C6AFF" w:rsidRPr="005C6AFF" w:rsidRDefault="005C6AFF" w:rsidP="005C6AFF">
      <w:pPr>
        <w:pStyle w:val="NormalWeb"/>
        <w:numPr>
          <w:ilvl w:val="0"/>
          <w:numId w:val="32"/>
        </w:numPr>
        <w:spacing w:after="0" w:line="360" w:lineRule="auto"/>
        <w:rPr>
          <w:rFonts w:ascii="Arial" w:hAnsi="Arial" w:cs="Arial"/>
          <w:sz w:val="22"/>
          <w:szCs w:val="22"/>
        </w:rPr>
      </w:pPr>
      <w:r w:rsidRPr="005C6AFF">
        <w:rPr>
          <w:rFonts w:ascii="Arial" w:hAnsi="Arial" w:cs="Arial"/>
          <w:sz w:val="22"/>
          <w:szCs w:val="22"/>
        </w:rPr>
        <w:t xml:space="preserve">Experience of being able to handle emotionally sensitive subjects within a press context </w:t>
      </w:r>
    </w:p>
    <w:p w14:paraId="00FDE8F8" w14:textId="77777777" w:rsidR="005C6AFF" w:rsidRPr="005C6AFF" w:rsidRDefault="005C6AFF" w:rsidP="005C6AFF">
      <w:pPr>
        <w:pStyle w:val="NormalWeb"/>
        <w:numPr>
          <w:ilvl w:val="0"/>
          <w:numId w:val="32"/>
        </w:numPr>
        <w:shd w:val="clear" w:color="auto" w:fill="FFFFFF"/>
        <w:spacing w:after="160"/>
        <w:rPr>
          <w:rFonts w:ascii="Arial" w:hAnsi="Arial" w:cs="Arial"/>
          <w:sz w:val="22"/>
          <w:szCs w:val="22"/>
        </w:rPr>
      </w:pPr>
      <w:r w:rsidRPr="005C6AFF">
        <w:rPr>
          <w:rFonts w:ascii="Arial" w:hAnsi="Arial" w:cs="Arial"/>
          <w:sz w:val="22"/>
          <w:szCs w:val="22"/>
        </w:rPr>
        <w:t>Excellent communication, interpersonal and writing skills</w:t>
      </w:r>
    </w:p>
    <w:p w14:paraId="27DF14B6" w14:textId="77777777" w:rsidR="005C6AFF" w:rsidRPr="005C6AFF" w:rsidRDefault="005C6AFF" w:rsidP="005C6AFF">
      <w:pPr>
        <w:pStyle w:val="NormalWeb"/>
        <w:numPr>
          <w:ilvl w:val="0"/>
          <w:numId w:val="32"/>
        </w:numPr>
        <w:shd w:val="clear" w:color="auto" w:fill="FFFFFF"/>
        <w:spacing w:after="160"/>
        <w:rPr>
          <w:rFonts w:ascii="Arial" w:hAnsi="Arial" w:cs="Arial"/>
          <w:sz w:val="22"/>
          <w:szCs w:val="22"/>
        </w:rPr>
      </w:pPr>
      <w:r w:rsidRPr="005C6AFF">
        <w:rPr>
          <w:rFonts w:ascii="Arial" w:hAnsi="Arial" w:cs="Arial"/>
          <w:sz w:val="22"/>
          <w:szCs w:val="22"/>
        </w:rPr>
        <w:lastRenderedPageBreak/>
        <w:t>Experience in creating content across digital channels</w:t>
      </w:r>
    </w:p>
    <w:p w14:paraId="342A60D0" w14:textId="77777777" w:rsidR="005C6AFF" w:rsidRPr="005C6AFF" w:rsidRDefault="005C6AFF" w:rsidP="005C6AFF">
      <w:pPr>
        <w:pStyle w:val="NormalWeb"/>
        <w:numPr>
          <w:ilvl w:val="0"/>
          <w:numId w:val="32"/>
        </w:numPr>
        <w:shd w:val="clear" w:color="auto" w:fill="FFFFFF"/>
        <w:spacing w:after="160"/>
        <w:rPr>
          <w:rFonts w:ascii="Arial" w:hAnsi="Arial" w:cs="Arial"/>
          <w:sz w:val="22"/>
          <w:szCs w:val="22"/>
        </w:rPr>
      </w:pPr>
      <w:r w:rsidRPr="005C6AFF">
        <w:rPr>
          <w:rFonts w:ascii="Arial" w:hAnsi="Arial" w:cs="Arial"/>
          <w:sz w:val="22"/>
          <w:szCs w:val="22"/>
        </w:rPr>
        <w:t>Proven ability to translate complex issues into clear, simple narratives</w:t>
      </w:r>
    </w:p>
    <w:p w14:paraId="58D0D09C" w14:textId="77777777" w:rsidR="005C6AFF" w:rsidRPr="005C6AFF" w:rsidRDefault="005C6AFF" w:rsidP="005C6AFF">
      <w:pPr>
        <w:pStyle w:val="NormalWeb"/>
        <w:numPr>
          <w:ilvl w:val="0"/>
          <w:numId w:val="32"/>
        </w:numPr>
        <w:spacing w:after="0" w:line="360" w:lineRule="auto"/>
        <w:rPr>
          <w:rFonts w:ascii="Arial" w:hAnsi="Arial" w:cs="Arial"/>
          <w:sz w:val="22"/>
          <w:szCs w:val="22"/>
        </w:rPr>
      </w:pPr>
      <w:r w:rsidRPr="005C6AFF">
        <w:rPr>
          <w:rFonts w:ascii="Arial" w:hAnsi="Arial" w:cs="Arial"/>
          <w:sz w:val="22"/>
          <w:szCs w:val="22"/>
        </w:rPr>
        <w:t>Experience providing robust and appropriate advice to senior managers</w:t>
      </w:r>
    </w:p>
    <w:p w14:paraId="5DDFC5FA" w14:textId="77777777" w:rsidR="005C6AFF" w:rsidRPr="005C6AFF" w:rsidRDefault="005C6AFF" w:rsidP="005C6AFF">
      <w:pPr>
        <w:numPr>
          <w:ilvl w:val="0"/>
          <w:numId w:val="32"/>
        </w:numPr>
        <w:autoSpaceDE w:val="0"/>
        <w:autoSpaceDN w:val="0"/>
        <w:adjustRightInd w:val="0"/>
        <w:spacing w:after="0" w:line="360" w:lineRule="auto"/>
        <w:rPr>
          <w:rFonts w:cs="Arial"/>
        </w:rPr>
      </w:pPr>
      <w:r w:rsidRPr="005C6AFF">
        <w:rPr>
          <w:rFonts w:cs="Arial"/>
          <w:color w:val="000000" w:themeColor="text1"/>
        </w:rPr>
        <w:t xml:space="preserve">Ability to build and maintain strong </w:t>
      </w:r>
      <w:r w:rsidRPr="005C6AFF">
        <w:rPr>
          <w:rFonts w:cs="Arial"/>
        </w:rPr>
        <w:t xml:space="preserve">working relationships with a variety of stakeholders, </w:t>
      </w:r>
      <w:r w:rsidRPr="005C6AFF">
        <w:rPr>
          <w:rFonts w:cs="Arial"/>
          <w:color w:val="000000" w:themeColor="text1"/>
        </w:rPr>
        <w:t>including journalists. </w:t>
      </w:r>
    </w:p>
    <w:p w14:paraId="6CBAED1F" w14:textId="77777777" w:rsidR="005C6AFF" w:rsidRPr="005C6AFF" w:rsidRDefault="005C6AFF" w:rsidP="005C6AFF">
      <w:pPr>
        <w:numPr>
          <w:ilvl w:val="0"/>
          <w:numId w:val="32"/>
        </w:numPr>
        <w:autoSpaceDE w:val="0"/>
        <w:autoSpaceDN w:val="0"/>
        <w:adjustRightInd w:val="0"/>
        <w:spacing w:after="0" w:line="360" w:lineRule="auto"/>
        <w:rPr>
          <w:rFonts w:cs="Arial"/>
        </w:rPr>
      </w:pPr>
      <w:r w:rsidRPr="005C6AFF">
        <w:rPr>
          <w:rFonts w:cs="Arial"/>
        </w:rPr>
        <w:t>Ability to work as part of a te</w:t>
      </w:r>
      <w:r w:rsidRPr="005C6AFF">
        <w:rPr>
          <w:rFonts w:cs="Arial"/>
          <w:color w:val="000000" w:themeColor="text1"/>
        </w:rPr>
        <w:t xml:space="preserve">am, contributing to shared goals, supporting colleagues and fostering a positive team environment </w:t>
      </w:r>
    </w:p>
    <w:p w14:paraId="5A27AE47" w14:textId="77777777" w:rsidR="005C6AFF" w:rsidRPr="005C6AFF" w:rsidRDefault="005C6AFF" w:rsidP="005C6AFF">
      <w:pPr>
        <w:numPr>
          <w:ilvl w:val="0"/>
          <w:numId w:val="32"/>
        </w:numPr>
        <w:autoSpaceDE w:val="0"/>
        <w:autoSpaceDN w:val="0"/>
        <w:adjustRightInd w:val="0"/>
        <w:spacing w:after="0" w:line="360" w:lineRule="auto"/>
        <w:rPr>
          <w:rFonts w:cs="Arial"/>
        </w:rPr>
      </w:pPr>
      <w:r w:rsidRPr="005C6AFF">
        <w:rPr>
          <w:rFonts w:cs="Arial"/>
        </w:rPr>
        <w:t xml:space="preserve">Strong customer and audience focus </w:t>
      </w:r>
    </w:p>
    <w:p w14:paraId="3F55C8E9" w14:textId="77777777" w:rsidR="005C6AFF" w:rsidRPr="005C6AFF" w:rsidRDefault="005C6AFF" w:rsidP="005C6AFF">
      <w:pPr>
        <w:numPr>
          <w:ilvl w:val="0"/>
          <w:numId w:val="32"/>
        </w:numPr>
        <w:autoSpaceDE w:val="0"/>
        <w:autoSpaceDN w:val="0"/>
        <w:adjustRightInd w:val="0"/>
        <w:spacing w:after="0" w:line="360" w:lineRule="auto"/>
        <w:rPr>
          <w:rFonts w:cs="Arial"/>
        </w:rPr>
      </w:pPr>
      <w:r w:rsidRPr="005C6AFF">
        <w:rPr>
          <w:rFonts w:cs="Arial"/>
        </w:rPr>
        <w:t>Strong communication skills – both written and oral</w:t>
      </w:r>
    </w:p>
    <w:p w14:paraId="59097ACB" w14:textId="77777777" w:rsidR="005C6AFF" w:rsidRPr="005C6AFF" w:rsidRDefault="005C6AFF" w:rsidP="005C6AFF">
      <w:pPr>
        <w:numPr>
          <w:ilvl w:val="0"/>
          <w:numId w:val="32"/>
        </w:numPr>
        <w:autoSpaceDE w:val="0"/>
        <w:autoSpaceDN w:val="0"/>
        <w:adjustRightInd w:val="0"/>
        <w:spacing w:after="0" w:line="360" w:lineRule="auto"/>
        <w:rPr>
          <w:rFonts w:cs="Arial"/>
        </w:rPr>
      </w:pPr>
      <w:r w:rsidRPr="005C6AFF">
        <w:rPr>
          <w:rFonts w:cs="Arial"/>
        </w:rPr>
        <w:t>Good negotiation and influencing skills</w:t>
      </w:r>
    </w:p>
    <w:p w14:paraId="5BB8AA04" w14:textId="77777777" w:rsidR="005C6AFF" w:rsidRPr="005C6AFF" w:rsidRDefault="005C6AFF" w:rsidP="005C6AFF">
      <w:pPr>
        <w:numPr>
          <w:ilvl w:val="0"/>
          <w:numId w:val="32"/>
        </w:numPr>
        <w:autoSpaceDE w:val="0"/>
        <w:autoSpaceDN w:val="0"/>
        <w:adjustRightInd w:val="0"/>
        <w:spacing w:after="0" w:line="360" w:lineRule="auto"/>
        <w:rPr>
          <w:rFonts w:cs="Arial"/>
        </w:rPr>
      </w:pPr>
      <w:r w:rsidRPr="005C6AFF">
        <w:rPr>
          <w:rFonts w:cs="Arial"/>
        </w:rPr>
        <w:t>Positive attitude and flexibility of approach</w:t>
      </w:r>
    </w:p>
    <w:p w14:paraId="565F4759" w14:textId="77777777" w:rsidR="005C6AFF" w:rsidRPr="005C6AFF" w:rsidRDefault="005C6AFF" w:rsidP="005C6AFF">
      <w:pPr>
        <w:numPr>
          <w:ilvl w:val="0"/>
          <w:numId w:val="32"/>
        </w:numPr>
        <w:spacing w:after="0" w:line="268" w:lineRule="auto"/>
        <w:jc w:val="both"/>
        <w:rPr>
          <w:rFonts w:cs="Arial"/>
        </w:rPr>
      </w:pPr>
      <w:r w:rsidRPr="005C6AFF">
        <w:rPr>
          <w:rFonts w:cs="Arial"/>
        </w:rPr>
        <w:t xml:space="preserve">Good knowledge of current affairs </w:t>
      </w:r>
    </w:p>
    <w:p w14:paraId="405B3485" w14:textId="77777777" w:rsidR="0008570B" w:rsidRDefault="0008570B" w:rsidP="0008570B">
      <w:pPr>
        <w:spacing w:after="4" w:line="259" w:lineRule="auto"/>
        <w:ind w:left="725"/>
      </w:pPr>
    </w:p>
    <w:bookmarkEnd w:id="2"/>
    <w:p w14:paraId="5AD51C09" w14:textId="77777777" w:rsidR="00CF5EA5" w:rsidRPr="00CF5EA5" w:rsidRDefault="00CF5EA5" w:rsidP="00CF5EA5"/>
    <w:p w14:paraId="20187301" w14:textId="65125ADF" w:rsidR="00B3504B" w:rsidRPr="00C24271" w:rsidRDefault="00B3504B" w:rsidP="00C24271">
      <w:pPr>
        <w:pStyle w:val="Heading2"/>
      </w:pPr>
      <w:r w:rsidRPr="00C24271">
        <w:t xml:space="preserve">Reasonable adjustments </w:t>
      </w:r>
    </w:p>
    <w:p w14:paraId="54EA0512" w14:textId="6E70DCAC" w:rsidR="006E0DCC" w:rsidRDefault="006E0DCC" w:rsidP="00293DB6">
      <w:bookmarkStart w:id="3" w:name="_Hlk99540515"/>
      <w:r w:rsidRPr="00CF67E6">
        <w:t xml:space="preserve">The IOPC is a diverse and inclusive </w:t>
      </w:r>
      <w:bookmarkStart w:id="4" w:name="_Int_Ak9apdmf"/>
      <w:proofErr w:type="gramStart"/>
      <w:r w:rsidRPr="00CF67E6">
        <w:t>workplace</w:t>
      </w:r>
      <w:bookmarkEnd w:id="4"/>
      <w:proofErr w:type="gramEnd"/>
      <w:r w:rsidRPr="00CF67E6">
        <w:t xml:space="preserve"> and we want to help you demonstrate your full potential whatever type of assessment is used.</w:t>
      </w:r>
      <w:r>
        <w:t xml:space="preserve"> We are open to providing you with the tools you need to succeed, from extra time to formatting changes, to name a mere few.</w:t>
      </w:r>
      <w:r w:rsidRPr="00CF67E6">
        <w:t xml:space="preserve"> If you require any reasonable adjustments to our recruitment process</w:t>
      </w:r>
      <w:r w:rsidR="00EF7ACB">
        <w:t>,</w:t>
      </w:r>
      <w:r w:rsidRPr="00CF67E6">
        <w:t xml:space="preserve"> please </w:t>
      </w:r>
      <w:r>
        <w:t xml:space="preserve">email </w:t>
      </w:r>
      <w:hyperlink r:id="rId15" w:history="1">
        <w:r w:rsidR="00744420" w:rsidRPr="00016F34">
          <w:rPr>
            <w:rStyle w:val="Hyperlink"/>
            <w:rFonts w:cs="Arial"/>
            <w:bdr w:val="none" w:sz="0" w:space="0" w:color="auto"/>
          </w:rPr>
          <w:t>recruitment@policeconduct.gov.uk</w:t>
        </w:r>
      </w:hyperlink>
      <w:r w:rsidRPr="00CF67E6">
        <w:t xml:space="preserve"> </w:t>
      </w:r>
    </w:p>
    <w:bookmarkEnd w:id="3"/>
    <w:p w14:paraId="72D876D7" w14:textId="2403EE15" w:rsidR="00E261D5" w:rsidRDefault="00E261D5" w:rsidP="001C16C4">
      <w:pPr>
        <w:pStyle w:val="Heading2"/>
      </w:pPr>
      <w:r w:rsidRPr="00E261D5">
        <w:t xml:space="preserve">Working </w:t>
      </w:r>
      <w:r w:rsidR="00EB4ED9" w:rsidRPr="001C16C4">
        <w:t>c</w:t>
      </w:r>
      <w:r w:rsidRPr="001C16C4">
        <w:t>ondit</w:t>
      </w:r>
      <w:r w:rsidRPr="00E261D5">
        <w:t>ions</w:t>
      </w:r>
    </w:p>
    <w:p w14:paraId="30D37DA0" w14:textId="28BE2DE6" w:rsidR="0008570B" w:rsidRDefault="0008570B" w:rsidP="00C84579">
      <w:pPr>
        <w:spacing w:after="10"/>
        <w:ind w:right="475"/>
      </w:pPr>
      <w:r>
        <w:t xml:space="preserve">Our recently updated Hybrid Working policy requires employees to work </w:t>
      </w:r>
      <w:r w:rsidR="00316047">
        <w:t>4</w:t>
      </w:r>
      <w:r>
        <w:t xml:space="preserve">0% of their contractual hours at their office base (or another office for business reasons). Office attendance time includes in-person training, meetings with stakeholders and families, and attending events. There will be a requirement to attend one of our </w:t>
      </w:r>
      <w:r w:rsidR="003A0C85">
        <w:t>Oversight &amp; C</w:t>
      </w:r>
      <w:r>
        <w:t>asework offices (Sale</w:t>
      </w:r>
      <w:r w:rsidR="003A0C85">
        <w:t>, Wakefield, Birmingham</w:t>
      </w:r>
      <w:r>
        <w:t xml:space="preserve"> and Cardiff) when business needs dictate. This is likely to be quite infrequently, and travel expenses would be paid if this is not your normal local office.   </w:t>
      </w:r>
    </w:p>
    <w:p w14:paraId="789D7935" w14:textId="77777777" w:rsidR="00C84579" w:rsidRDefault="00C84579" w:rsidP="00C84579">
      <w:pPr>
        <w:spacing w:after="10"/>
        <w:ind w:right="475"/>
      </w:pPr>
    </w:p>
    <w:p w14:paraId="2B713EF2" w14:textId="77777777" w:rsidR="0008570B" w:rsidRPr="0008570B" w:rsidRDefault="0008570B" w:rsidP="0008570B"/>
    <w:p w14:paraId="6E6A9644" w14:textId="77777777" w:rsidR="00B3504B" w:rsidRDefault="00B3504B" w:rsidP="001C16C4">
      <w:pPr>
        <w:pStyle w:val="Heading2"/>
      </w:pPr>
      <w:r w:rsidRPr="00CF67E6">
        <w:t>Preparation checklist</w:t>
      </w:r>
    </w:p>
    <w:p w14:paraId="30C7FBEB" w14:textId="326FD763" w:rsidR="00B3504B" w:rsidRPr="00CF67E6" w:rsidRDefault="00E00551" w:rsidP="00B3504B">
      <w:pPr>
        <w:jc w:val="both"/>
        <w:rPr>
          <w:rFonts w:cs="Arial"/>
        </w:rPr>
      </w:pPr>
      <w:r>
        <w:rPr>
          <w:rFonts w:cs="Arial"/>
        </w:rPr>
        <w:br/>
      </w:r>
      <w:r w:rsidRPr="00CF67E6">
        <w:rPr>
          <w:rFonts w:ascii="MS Gothic" w:eastAsia="MS Gothic" w:hAnsi="MS Gothic" w:cs="Arial" w:hint="eastAsia"/>
        </w:rPr>
        <w:t>☐</w:t>
      </w:r>
      <w:r>
        <w:rPr>
          <w:rFonts w:ascii="MS Gothic" w:eastAsia="MS Gothic" w:hAnsi="MS Gothic" w:cs="Arial"/>
        </w:rPr>
        <w:tab/>
      </w:r>
      <w:r w:rsidR="00B3504B" w:rsidRPr="00CF67E6">
        <w:rPr>
          <w:rFonts w:cs="Arial"/>
        </w:rPr>
        <w:t xml:space="preserve">Review the full job description </w:t>
      </w:r>
    </w:p>
    <w:p w14:paraId="03184130" w14:textId="3E208A69" w:rsidR="00B3504B" w:rsidRPr="00CF67E6" w:rsidRDefault="00E00551" w:rsidP="00E00551">
      <w:pPr>
        <w:jc w:val="both"/>
        <w:rPr>
          <w:rFonts w:cs="Arial"/>
        </w:rPr>
      </w:pPr>
      <w:r w:rsidRPr="00CF67E6">
        <w:rPr>
          <w:rFonts w:ascii="MS Gothic" w:eastAsia="MS Gothic" w:hAnsi="MS Gothic" w:cs="Arial" w:hint="eastAsia"/>
        </w:rPr>
        <w:t>☐</w:t>
      </w:r>
      <w:r>
        <w:rPr>
          <w:rFonts w:ascii="MS Gothic" w:eastAsia="MS Gothic" w:hAnsi="MS Gothic" w:cs="Arial"/>
        </w:rPr>
        <w:tab/>
      </w:r>
      <w:r w:rsidR="00B3504B" w:rsidRPr="00CF67E6">
        <w:rPr>
          <w:rFonts w:cs="Arial"/>
        </w:rPr>
        <w:t>Review the behaviours and the descriptors for each behaviour</w:t>
      </w:r>
    </w:p>
    <w:p w14:paraId="5489879B" w14:textId="016AB883" w:rsidR="00B3504B" w:rsidRPr="00CF67E6" w:rsidRDefault="00E00551" w:rsidP="00E00551">
      <w:pPr>
        <w:jc w:val="both"/>
        <w:rPr>
          <w:rFonts w:cs="Arial"/>
        </w:rPr>
      </w:pPr>
      <w:r w:rsidRPr="00CF67E6">
        <w:rPr>
          <w:rFonts w:ascii="MS Gothic" w:eastAsia="MS Gothic" w:hAnsi="MS Gothic" w:cs="Arial" w:hint="eastAsia"/>
        </w:rPr>
        <w:t>☐</w:t>
      </w:r>
      <w:r>
        <w:rPr>
          <w:rFonts w:cs="Arial"/>
        </w:rPr>
        <w:tab/>
      </w:r>
      <w:r w:rsidR="00B3504B" w:rsidRPr="00CF67E6">
        <w:rPr>
          <w:rFonts w:cs="Arial"/>
        </w:rPr>
        <w:t xml:space="preserve">Review the Strengths dictionary </w:t>
      </w:r>
    </w:p>
    <w:p w14:paraId="3B2435DB" w14:textId="7164F2F7" w:rsidR="00B3504B" w:rsidRPr="00CF67E6" w:rsidRDefault="00E00551" w:rsidP="00E00551">
      <w:pPr>
        <w:jc w:val="both"/>
        <w:rPr>
          <w:rFonts w:cs="Arial"/>
        </w:rPr>
      </w:pPr>
      <w:r w:rsidRPr="00CF67E6">
        <w:rPr>
          <w:rFonts w:ascii="MS Gothic" w:eastAsia="MS Gothic" w:hAnsi="MS Gothic" w:cs="Arial" w:hint="eastAsia"/>
        </w:rPr>
        <w:lastRenderedPageBreak/>
        <w:t>☐</w:t>
      </w:r>
      <w:r>
        <w:rPr>
          <w:rFonts w:cs="Arial"/>
        </w:rPr>
        <w:t xml:space="preserve"> </w:t>
      </w:r>
      <w:r>
        <w:rPr>
          <w:rFonts w:cs="Arial"/>
        </w:rPr>
        <w:tab/>
      </w:r>
      <w:r w:rsidR="00B3504B" w:rsidRPr="00CF67E6">
        <w:rPr>
          <w:rFonts w:cs="Arial"/>
        </w:rPr>
        <w:t>Review the IOPC values</w:t>
      </w:r>
    </w:p>
    <w:p w14:paraId="7732D64A" w14:textId="55BFF268" w:rsidR="00B3504B" w:rsidRPr="00CF67E6" w:rsidRDefault="00E00551" w:rsidP="00E00551">
      <w:pPr>
        <w:jc w:val="both"/>
        <w:rPr>
          <w:rFonts w:cs="Arial"/>
        </w:rPr>
      </w:pPr>
      <w:r w:rsidRPr="00CF67E6">
        <w:rPr>
          <w:rFonts w:ascii="MS Gothic" w:eastAsia="MS Gothic" w:hAnsi="MS Gothic" w:cs="Arial" w:hint="eastAsia"/>
        </w:rPr>
        <w:t>☐</w:t>
      </w:r>
      <w:r>
        <w:rPr>
          <w:rFonts w:cs="Arial"/>
        </w:rPr>
        <w:tab/>
      </w:r>
      <w:r w:rsidR="00B3504B" w:rsidRPr="00CF67E6">
        <w:rPr>
          <w:rFonts w:cs="Arial"/>
        </w:rPr>
        <w:t xml:space="preserve">Consider your Strengths </w:t>
      </w:r>
    </w:p>
    <w:p w14:paraId="7453DCE0" w14:textId="3267AA0E" w:rsidR="00B3504B" w:rsidRPr="00CF67E6" w:rsidRDefault="00E00551" w:rsidP="00E00551">
      <w:pPr>
        <w:jc w:val="both"/>
        <w:rPr>
          <w:rFonts w:cs="Arial"/>
        </w:rPr>
      </w:pPr>
      <w:r w:rsidRPr="00CF67E6">
        <w:rPr>
          <w:rFonts w:ascii="MS Gothic" w:eastAsia="MS Gothic" w:hAnsi="MS Gothic" w:cs="Arial" w:hint="eastAsia"/>
        </w:rPr>
        <w:t>☐</w:t>
      </w:r>
      <w:r>
        <w:rPr>
          <w:rFonts w:cs="Arial"/>
        </w:rPr>
        <w:tab/>
      </w:r>
      <w:r w:rsidR="00B3504B" w:rsidRPr="00CF67E6">
        <w:rPr>
          <w:rFonts w:cs="Arial"/>
        </w:rPr>
        <w:t>Consider drafting example answers that cover the specific elements</w:t>
      </w:r>
    </w:p>
    <w:p w14:paraId="6C379356" w14:textId="16B07975" w:rsidR="00091CD1" w:rsidRPr="00293DB6" w:rsidRDefault="00E00551" w:rsidP="00E00551">
      <w:pPr>
        <w:jc w:val="both"/>
        <w:rPr>
          <w:rFonts w:cs="Arial"/>
        </w:rPr>
      </w:pPr>
      <w:r w:rsidRPr="00CF67E6">
        <w:rPr>
          <w:rFonts w:ascii="MS Gothic" w:eastAsia="MS Gothic" w:hAnsi="MS Gothic" w:cs="Arial" w:hint="eastAsia"/>
        </w:rPr>
        <w:t>☐</w:t>
      </w:r>
      <w:r>
        <w:rPr>
          <w:rFonts w:cs="Arial"/>
        </w:rPr>
        <w:tab/>
      </w:r>
      <w:r w:rsidR="00B3504B" w:rsidRPr="00CF67E6">
        <w:rPr>
          <w:rFonts w:cs="Arial"/>
        </w:rPr>
        <w:t>Prepare some questions to ask the interviewers</w:t>
      </w:r>
    </w:p>
    <w:sectPr w:rsidR="00091CD1" w:rsidRPr="00293DB6" w:rsidSect="00505AED">
      <w:footerReference w:type="default" r:id="rId16"/>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1D5F6" w14:textId="77777777" w:rsidR="000A351F" w:rsidRDefault="000A351F" w:rsidP="006B7BCE">
      <w:pPr>
        <w:spacing w:after="0" w:line="240" w:lineRule="auto"/>
      </w:pPr>
      <w:r>
        <w:separator/>
      </w:r>
    </w:p>
  </w:endnote>
  <w:endnote w:type="continuationSeparator" w:id="0">
    <w:p w14:paraId="0872A144" w14:textId="77777777" w:rsidR="000A351F" w:rsidRDefault="000A351F" w:rsidP="006B7BCE">
      <w:pPr>
        <w:spacing w:after="0" w:line="240" w:lineRule="auto"/>
      </w:pPr>
      <w:r>
        <w:continuationSeparator/>
      </w:r>
    </w:p>
  </w:endnote>
  <w:endnote w:type="continuationNotice" w:id="1">
    <w:p w14:paraId="3B8CC2B3" w14:textId="77777777" w:rsidR="000A351F" w:rsidRDefault="000A35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B9A1" w14:textId="77777777" w:rsidR="00D10322" w:rsidRPr="006B7BCE" w:rsidRDefault="00D10322">
    <w:pPr>
      <w:pStyle w:val="Footer"/>
      <w:rPr>
        <w:rFonts w:cs="Arial"/>
      </w:rPr>
    </w:pPr>
    <w:r>
      <w:tab/>
    </w:r>
    <w:r>
      <w:tab/>
    </w:r>
    <w:r w:rsidR="000076CE" w:rsidRPr="006B7BCE">
      <w:rPr>
        <w:rFonts w:cs="Arial"/>
      </w:rPr>
      <w:fldChar w:fldCharType="begin"/>
    </w:r>
    <w:r w:rsidRPr="006B7BCE">
      <w:rPr>
        <w:rFonts w:cs="Arial"/>
      </w:rPr>
      <w:instrText xml:space="preserve"> PAGE   \* MERGEFORMAT </w:instrText>
    </w:r>
    <w:r w:rsidR="000076CE" w:rsidRPr="006B7BCE">
      <w:rPr>
        <w:rFonts w:cs="Arial"/>
      </w:rPr>
      <w:fldChar w:fldCharType="separate"/>
    </w:r>
    <w:r w:rsidR="006C3F05">
      <w:rPr>
        <w:rFonts w:cs="Arial"/>
        <w:noProof/>
      </w:rPr>
      <w:t>4</w:t>
    </w:r>
    <w:r w:rsidR="000076CE" w:rsidRPr="006B7BCE">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45855" w14:textId="77777777" w:rsidR="000A351F" w:rsidRDefault="000A351F" w:rsidP="006B7BCE">
      <w:pPr>
        <w:spacing w:after="0" w:line="240" w:lineRule="auto"/>
      </w:pPr>
      <w:r>
        <w:separator/>
      </w:r>
    </w:p>
  </w:footnote>
  <w:footnote w:type="continuationSeparator" w:id="0">
    <w:p w14:paraId="6210F863" w14:textId="77777777" w:rsidR="000A351F" w:rsidRDefault="000A351F" w:rsidP="006B7BCE">
      <w:pPr>
        <w:spacing w:after="0" w:line="240" w:lineRule="auto"/>
      </w:pPr>
      <w:r>
        <w:continuationSeparator/>
      </w:r>
    </w:p>
  </w:footnote>
  <w:footnote w:type="continuationNotice" w:id="1">
    <w:p w14:paraId="233C665B" w14:textId="77777777" w:rsidR="000A351F" w:rsidRDefault="000A35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44C0" w14:textId="7F41826F" w:rsidR="00505AED" w:rsidRDefault="00505AED">
    <w:pPr>
      <w:pStyle w:val="Header"/>
    </w:pPr>
    <w:r>
      <w:rPr>
        <w:noProof/>
      </w:rPr>
      <w:drawing>
        <wp:anchor distT="0" distB="0" distL="114300" distR="114300" simplePos="0" relativeHeight="251658240" behindDoc="1" locked="0" layoutInCell="1" allowOverlap="1" wp14:anchorId="0F35E5BF" wp14:editId="2C9A3B6A">
          <wp:simplePos x="0" y="0"/>
          <wp:positionH relativeFrom="column">
            <wp:posOffset>-949833</wp:posOffset>
          </wp:positionH>
          <wp:positionV relativeFrom="paragraph">
            <wp:posOffset>-489921</wp:posOffset>
          </wp:positionV>
          <wp:extent cx="7593352" cy="3222812"/>
          <wp:effectExtent l="0" t="0" r="127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724148" cy="327832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ni8UUdXdlt6RIo" int2:id="SUYvA9Ru">
      <int2:state int2:value="Rejected" int2:type="spell"/>
    </int2:textHash>
    <int2:textHash int2:hashCode="m/C6mGJeQTWOW1" int2:id="jKf78ULT">
      <int2:state int2:value="Rejected" int2:type="spell"/>
    </int2:textHash>
    <int2:textHash int2:hashCode="xcgb3EeIup7nN2" int2:id="2nU8vu0O">
      <int2:state int2:value="Rejected" int2:type="spell"/>
    </int2:textHash>
    <int2:bookmark int2:bookmarkName="_Int_Ak9apdmf" int2:invalidationBookmarkName="" int2:hashCode="BlbVfd27tMl4qU" int2:id="71HVCp7k">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DD8"/>
    <w:multiLevelType w:val="hybridMultilevel"/>
    <w:tmpl w:val="78A6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84162"/>
    <w:multiLevelType w:val="hybridMultilevel"/>
    <w:tmpl w:val="FE92C428"/>
    <w:lvl w:ilvl="0" w:tplc="C3A8B55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A0CB3"/>
    <w:multiLevelType w:val="hybridMultilevel"/>
    <w:tmpl w:val="BFF24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E6894"/>
    <w:multiLevelType w:val="hybridMultilevel"/>
    <w:tmpl w:val="9B44EAAE"/>
    <w:lvl w:ilvl="0" w:tplc="9A1EF7D6">
      <w:start w:val="1"/>
      <w:numFmt w:val="bullet"/>
      <w:lvlText w:val="•"/>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C04304">
      <w:start w:val="1"/>
      <w:numFmt w:val="bullet"/>
      <w:lvlText w:val="o"/>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526FA26">
      <w:start w:val="1"/>
      <w:numFmt w:val="bullet"/>
      <w:lvlText w:val="▪"/>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D2EB1B4">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F01550">
      <w:start w:val="1"/>
      <w:numFmt w:val="bullet"/>
      <w:lvlText w:val="o"/>
      <w:lvlJc w:val="left"/>
      <w:pPr>
        <w:ind w:left="3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A68090">
      <w:start w:val="1"/>
      <w:numFmt w:val="bullet"/>
      <w:lvlText w:val="▪"/>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13E1D0C">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FAE24E">
      <w:start w:val="1"/>
      <w:numFmt w:val="bullet"/>
      <w:lvlText w:val="o"/>
      <w:lvlJc w:val="left"/>
      <w:pPr>
        <w:ind w:left="5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12B2AC">
      <w:start w:val="1"/>
      <w:numFmt w:val="bullet"/>
      <w:lvlText w:val="▪"/>
      <w:lvlJc w:val="left"/>
      <w:pPr>
        <w:ind w:left="6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6D37BD2"/>
    <w:multiLevelType w:val="hybridMultilevel"/>
    <w:tmpl w:val="EF34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A12D2D"/>
    <w:multiLevelType w:val="hybridMultilevel"/>
    <w:tmpl w:val="B4F46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25ED0"/>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8245E73"/>
    <w:multiLevelType w:val="hybridMultilevel"/>
    <w:tmpl w:val="4B660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A66219"/>
    <w:multiLevelType w:val="hybridMultilevel"/>
    <w:tmpl w:val="63C8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953D73"/>
    <w:multiLevelType w:val="hybridMultilevel"/>
    <w:tmpl w:val="B5E2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04CEF"/>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EA52A04"/>
    <w:multiLevelType w:val="hybridMultilevel"/>
    <w:tmpl w:val="0DFCED6C"/>
    <w:lvl w:ilvl="0" w:tplc="08090001">
      <w:start w:val="1"/>
      <w:numFmt w:val="bullet"/>
      <w:lvlText w:val=""/>
      <w:lvlJc w:val="left"/>
      <w:pPr>
        <w:tabs>
          <w:tab w:val="num" w:pos="720"/>
        </w:tabs>
        <w:ind w:left="720" w:hanging="360"/>
      </w:pPr>
      <w:rPr>
        <w:rFonts w:ascii="Symbol" w:hAnsi="Symbol" w:hint="default"/>
      </w:rPr>
    </w:lvl>
    <w:lvl w:ilvl="1" w:tplc="A6D2593A" w:tentative="1">
      <w:start w:val="1"/>
      <w:numFmt w:val="bullet"/>
      <w:lvlText w:val="•"/>
      <w:lvlJc w:val="left"/>
      <w:pPr>
        <w:tabs>
          <w:tab w:val="num" w:pos="1440"/>
        </w:tabs>
        <w:ind w:left="1440" w:hanging="360"/>
      </w:pPr>
      <w:rPr>
        <w:rFonts w:ascii="Arial" w:hAnsi="Arial" w:hint="default"/>
      </w:rPr>
    </w:lvl>
    <w:lvl w:ilvl="2" w:tplc="922625CC" w:tentative="1">
      <w:start w:val="1"/>
      <w:numFmt w:val="bullet"/>
      <w:lvlText w:val="•"/>
      <w:lvlJc w:val="left"/>
      <w:pPr>
        <w:tabs>
          <w:tab w:val="num" w:pos="2160"/>
        </w:tabs>
        <w:ind w:left="2160" w:hanging="360"/>
      </w:pPr>
      <w:rPr>
        <w:rFonts w:ascii="Arial" w:hAnsi="Arial" w:hint="default"/>
      </w:rPr>
    </w:lvl>
    <w:lvl w:ilvl="3" w:tplc="5EF65C32" w:tentative="1">
      <w:start w:val="1"/>
      <w:numFmt w:val="bullet"/>
      <w:lvlText w:val="•"/>
      <w:lvlJc w:val="left"/>
      <w:pPr>
        <w:tabs>
          <w:tab w:val="num" w:pos="2880"/>
        </w:tabs>
        <w:ind w:left="2880" w:hanging="360"/>
      </w:pPr>
      <w:rPr>
        <w:rFonts w:ascii="Arial" w:hAnsi="Arial" w:hint="default"/>
      </w:rPr>
    </w:lvl>
    <w:lvl w:ilvl="4" w:tplc="7C1CC0CC" w:tentative="1">
      <w:start w:val="1"/>
      <w:numFmt w:val="bullet"/>
      <w:lvlText w:val="•"/>
      <w:lvlJc w:val="left"/>
      <w:pPr>
        <w:tabs>
          <w:tab w:val="num" w:pos="3600"/>
        </w:tabs>
        <w:ind w:left="3600" w:hanging="360"/>
      </w:pPr>
      <w:rPr>
        <w:rFonts w:ascii="Arial" w:hAnsi="Arial" w:hint="default"/>
      </w:rPr>
    </w:lvl>
    <w:lvl w:ilvl="5" w:tplc="E572FA6C" w:tentative="1">
      <w:start w:val="1"/>
      <w:numFmt w:val="bullet"/>
      <w:lvlText w:val="•"/>
      <w:lvlJc w:val="left"/>
      <w:pPr>
        <w:tabs>
          <w:tab w:val="num" w:pos="4320"/>
        </w:tabs>
        <w:ind w:left="4320" w:hanging="360"/>
      </w:pPr>
      <w:rPr>
        <w:rFonts w:ascii="Arial" w:hAnsi="Arial" w:hint="default"/>
      </w:rPr>
    </w:lvl>
    <w:lvl w:ilvl="6" w:tplc="B42CB1C2" w:tentative="1">
      <w:start w:val="1"/>
      <w:numFmt w:val="bullet"/>
      <w:lvlText w:val="•"/>
      <w:lvlJc w:val="left"/>
      <w:pPr>
        <w:tabs>
          <w:tab w:val="num" w:pos="5040"/>
        </w:tabs>
        <w:ind w:left="5040" w:hanging="360"/>
      </w:pPr>
      <w:rPr>
        <w:rFonts w:ascii="Arial" w:hAnsi="Arial" w:hint="default"/>
      </w:rPr>
    </w:lvl>
    <w:lvl w:ilvl="7" w:tplc="0D666E02" w:tentative="1">
      <w:start w:val="1"/>
      <w:numFmt w:val="bullet"/>
      <w:lvlText w:val="•"/>
      <w:lvlJc w:val="left"/>
      <w:pPr>
        <w:tabs>
          <w:tab w:val="num" w:pos="5760"/>
        </w:tabs>
        <w:ind w:left="5760" w:hanging="360"/>
      </w:pPr>
      <w:rPr>
        <w:rFonts w:ascii="Arial" w:hAnsi="Arial" w:hint="default"/>
      </w:rPr>
    </w:lvl>
    <w:lvl w:ilvl="8" w:tplc="9A4AA49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07F24C2"/>
    <w:multiLevelType w:val="hybridMultilevel"/>
    <w:tmpl w:val="E1620ABE"/>
    <w:lvl w:ilvl="0" w:tplc="D8804BDE">
      <w:start w:val="1"/>
      <w:numFmt w:val="lowerRoman"/>
      <w:lvlText w:val="%1)"/>
      <w:lvlJc w:val="left"/>
      <w:pPr>
        <w:ind w:left="1440" w:hanging="72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38CC328E"/>
    <w:multiLevelType w:val="hybridMultilevel"/>
    <w:tmpl w:val="44AE215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402F0ED6"/>
    <w:multiLevelType w:val="hybridMultilevel"/>
    <w:tmpl w:val="A0F210DC"/>
    <w:lvl w:ilvl="0" w:tplc="D8804BDE">
      <w:start w:val="1"/>
      <w:numFmt w:val="lowerRoman"/>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A35042"/>
    <w:multiLevelType w:val="hybridMultilevel"/>
    <w:tmpl w:val="8150591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020" w:hanging="360"/>
      </w:pPr>
      <w:rPr>
        <w:rFonts w:ascii="Courier New" w:hAnsi="Courier New" w:cs="Courier New" w:hint="default"/>
      </w:rPr>
    </w:lvl>
    <w:lvl w:ilvl="2" w:tplc="08090005">
      <w:start w:val="1"/>
      <w:numFmt w:val="bullet"/>
      <w:lvlText w:val=""/>
      <w:lvlJc w:val="left"/>
      <w:pPr>
        <w:ind w:left="1740" w:hanging="360"/>
      </w:pPr>
      <w:rPr>
        <w:rFonts w:ascii="Wingdings" w:hAnsi="Wingdings" w:hint="default"/>
      </w:rPr>
    </w:lvl>
    <w:lvl w:ilvl="3" w:tplc="08090001">
      <w:start w:val="1"/>
      <w:numFmt w:val="bullet"/>
      <w:lvlText w:val=""/>
      <w:lvlJc w:val="left"/>
      <w:pPr>
        <w:ind w:left="2460" w:hanging="360"/>
      </w:pPr>
      <w:rPr>
        <w:rFonts w:ascii="Symbol" w:hAnsi="Symbol" w:hint="default"/>
      </w:rPr>
    </w:lvl>
    <w:lvl w:ilvl="4" w:tplc="08090003">
      <w:start w:val="1"/>
      <w:numFmt w:val="bullet"/>
      <w:lvlText w:val="o"/>
      <w:lvlJc w:val="left"/>
      <w:pPr>
        <w:ind w:left="3180" w:hanging="360"/>
      </w:pPr>
      <w:rPr>
        <w:rFonts w:ascii="Courier New" w:hAnsi="Courier New" w:cs="Courier New" w:hint="default"/>
      </w:rPr>
    </w:lvl>
    <w:lvl w:ilvl="5" w:tplc="08090005">
      <w:start w:val="1"/>
      <w:numFmt w:val="bullet"/>
      <w:lvlText w:val=""/>
      <w:lvlJc w:val="left"/>
      <w:pPr>
        <w:ind w:left="3900" w:hanging="360"/>
      </w:pPr>
      <w:rPr>
        <w:rFonts w:ascii="Wingdings" w:hAnsi="Wingdings" w:hint="default"/>
      </w:rPr>
    </w:lvl>
    <w:lvl w:ilvl="6" w:tplc="08090001">
      <w:start w:val="1"/>
      <w:numFmt w:val="bullet"/>
      <w:lvlText w:val=""/>
      <w:lvlJc w:val="left"/>
      <w:pPr>
        <w:ind w:left="4620" w:hanging="360"/>
      </w:pPr>
      <w:rPr>
        <w:rFonts w:ascii="Symbol" w:hAnsi="Symbol" w:hint="default"/>
      </w:rPr>
    </w:lvl>
    <w:lvl w:ilvl="7" w:tplc="08090003">
      <w:start w:val="1"/>
      <w:numFmt w:val="bullet"/>
      <w:lvlText w:val="o"/>
      <w:lvlJc w:val="left"/>
      <w:pPr>
        <w:ind w:left="5340" w:hanging="360"/>
      </w:pPr>
      <w:rPr>
        <w:rFonts w:ascii="Courier New" w:hAnsi="Courier New" w:cs="Courier New" w:hint="default"/>
      </w:rPr>
    </w:lvl>
    <w:lvl w:ilvl="8" w:tplc="08090005">
      <w:start w:val="1"/>
      <w:numFmt w:val="bullet"/>
      <w:lvlText w:val=""/>
      <w:lvlJc w:val="left"/>
      <w:pPr>
        <w:ind w:left="6060" w:hanging="360"/>
      </w:pPr>
      <w:rPr>
        <w:rFonts w:ascii="Wingdings" w:hAnsi="Wingdings" w:hint="default"/>
      </w:rPr>
    </w:lvl>
  </w:abstractNum>
  <w:abstractNum w:abstractNumId="16" w15:restartNumberingAfterBreak="0">
    <w:nsid w:val="41F75E48"/>
    <w:multiLevelType w:val="hybridMultilevel"/>
    <w:tmpl w:val="636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C557AB"/>
    <w:multiLevelType w:val="hybridMultilevel"/>
    <w:tmpl w:val="23340DF0"/>
    <w:lvl w:ilvl="0" w:tplc="21261D9E">
      <w:start w:val="1"/>
      <w:numFmt w:val="decimal"/>
      <w:lvlText w:val="%1."/>
      <w:lvlJc w:val="left"/>
      <w:pPr>
        <w:ind w:left="1069" w:hanging="360"/>
      </w:pPr>
      <w:rPr>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4A5A1747"/>
    <w:multiLevelType w:val="hybridMultilevel"/>
    <w:tmpl w:val="465EED7E"/>
    <w:lvl w:ilvl="0" w:tplc="8F402E8E">
      <w:start w:val="1"/>
      <w:numFmt w:val="bullet"/>
      <w:lvlText w:val="•"/>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ECA964">
      <w:start w:val="1"/>
      <w:numFmt w:val="bullet"/>
      <w:lvlText w:val="o"/>
      <w:lvlJc w:val="left"/>
      <w:pPr>
        <w:ind w:left="18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8CCFE2">
      <w:start w:val="1"/>
      <w:numFmt w:val="bullet"/>
      <w:lvlText w:val="▪"/>
      <w:lvlJc w:val="left"/>
      <w:pPr>
        <w:ind w:left="2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F6251A">
      <w:start w:val="1"/>
      <w:numFmt w:val="bullet"/>
      <w:lvlText w:val="•"/>
      <w:lvlJc w:val="left"/>
      <w:pPr>
        <w:ind w:left="3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469AE0">
      <w:start w:val="1"/>
      <w:numFmt w:val="bullet"/>
      <w:lvlText w:val="o"/>
      <w:lvlJc w:val="left"/>
      <w:pPr>
        <w:ind w:left="39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42C998">
      <w:start w:val="1"/>
      <w:numFmt w:val="bullet"/>
      <w:lvlText w:val="▪"/>
      <w:lvlJc w:val="left"/>
      <w:pPr>
        <w:ind w:left="47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D06334">
      <w:start w:val="1"/>
      <w:numFmt w:val="bullet"/>
      <w:lvlText w:val="•"/>
      <w:lvlJc w:val="left"/>
      <w:pPr>
        <w:ind w:left="5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22A49C">
      <w:start w:val="1"/>
      <w:numFmt w:val="bullet"/>
      <w:lvlText w:val="o"/>
      <w:lvlJc w:val="left"/>
      <w:pPr>
        <w:ind w:left="61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1405A42">
      <w:start w:val="1"/>
      <w:numFmt w:val="bullet"/>
      <w:lvlText w:val="▪"/>
      <w:lvlJc w:val="left"/>
      <w:pPr>
        <w:ind w:left="68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DF44513"/>
    <w:multiLevelType w:val="hybridMultilevel"/>
    <w:tmpl w:val="BC20CF58"/>
    <w:lvl w:ilvl="0" w:tplc="15B65142">
      <w:start w:val="1"/>
      <w:numFmt w:val="bullet"/>
      <w:lvlText w:val="-"/>
      <w:lvlJc w:val="left"/>
      <w:pPr>
        <w:ind w:left="720" w:hanging="360"/>
      </w:pPr>
      <w:rPr>
        <w:rFonts w:ascii="Arial" w:eastAsia="Times New Roman" w:hAnsi="Aria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572B4CDD"/>
    <w:multiLevelType w:val="hybridMultilevel"/>
    <w:tmpl w:val="EDD2593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020" w:hanging="360"/>
      </w:pPr>
      <w:rPr>
        <w:rFonts w:ascii="Courier New" w:hAnsi="Courier New" w:cs="Courier New" w:hint="default"/>
      </w:rPr>
    </w:lvl>
    <w:lvl w:ilvl="2" w:tplc="08090005">
      <w:start w:val="1"/>
      <w:numFmt w:val="bullet"/>
      <w:lvlText w:val=""/>
      <w:lvlJc w:val="left"/>
      <w:pPr>
        <w:ind w:left="1740" w:hanging="360"/>
      </w:pPr>
      <w:rPr>
        <w:rFonts w:ascii="Wingdings" w:hAnsi="Wingdings" w:hint="default"/>
      </w:rPr>
    </w:lvl>
    <w:lvl w:ilvl="3" w:tplc="08090001">
      <w:start w:val="1"/>
      <w:numFmt w:val="bullet"/>
      <w:lvlText w:val=""/>
      <w:lvlJc w:val="left"/>
      <w:pPr>
        <w:ind w:left="2460" w:hanging="360"/>
      </w:pPr>
      <w:rPr>
        <w:rFonts w:ascii="Symbol" w:hAnsi="Symbol" w:hint="default"/>
      </w:rPr>
    </w:lvl>
    <w:lvl w:ilvl="4" w:tplc="08090003">
      <w:start w:val="1"/>
      <w:numFmt w:val="bullet"/>
      <w:lvlText w:val="o"/>
      <w:lvlJc w:val="left"/>
      <w:pPr>
        <w:ind w:left="3180" w:hanging="360"/>
      </w:pPr>
      <w:rPr>
        <w:rFonts w:ascii="Courier New" w:hAnsi="Courier New" w:cs="Courier New" w:hint="default"/>
      </w:rPr>
    </w:lvl>
    <w:lvl w:ilvl="5" w:tplc="08090005">
      <w:start w:val="1"/>
      <w:numFmt w:val="bullet"/>
      <w:lvlText w:val=""/>
      <w:lvlJc w:val="left"/>
      <w:pPr>
        <w:ind w:left="3900" w:hanging="360"/>
      </w:pPr>
      <w:rPr>
        <w:rFonts w:ascii="Wingdings" w:hAnsi="Wingdings" w:hint="default"/>
      </w:rPr>
    </w:lvl>
    <w:lvl w:ilvl="6" w:tplc="08090001">
      <w:start w:val="1"/>
      <w:numFmt w:val="bullet"/>
      <w:lvlText w:val=""/>
      <w:lvlJc w:val="left"/>
      <w:pPr>
        <w:ind w:left="4620" w:hanging="360"/>
      </w:pPr>
      <w:rPr>
        <w:rFonts w:ascii="Symbol" w:hAnsi="Symbol" w:hint="default"/>
      </w:rPr>
    </w:lvl>
    <w:lvl w:ilvl="7" w:tplc="08090003">
      <w:start w:val="1"/>
      <w:numFmt w:val="bullet"/>
      <w:lvlText w:val="o"/>
      <w:lvlJc w:val="left"/>
      <w:pPr>
        <w:ind w:left="5340" w:hanging="360"/>
      </w:pPr>
      <w:rPr>
        <w:rFonts w:ascii="Courier New" w:hAnsi="Courier New" w:cs="Courier New" w:hint="default"/>
      </w:rPr>
    </w:lvl>
    <w:lvl w:ilvl="8" w:tplc="08090005">
      <w:start w:val="1"/>
      <w:numFmt w:val="bullet"/>
      <w:lvlText w:val=""/>
      <w:lvlJc w:val="left"/>
      <w:pPr>
        <w:ind w:left="6060" w:hanging="360"/>
      </w:pPr>
      <w:rPr>
        <w:rFonts w:ascii="Wingdings" w:hAnsi="Wingdings" w:hint="default"/>
      </w:rPr>
    </w:lvl>
  </w:abstractNum>
  <w:abstractNum w:abstractNumId="21" w15:restartNumberingAfterBreak="0">
    <w:nsid w:val="589772B9"/>
    <w:multiLevelType w:val="hybridMultilevel"/>
    <w:tmpl w:val="EAA45D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5BE943DB"/>
    <w:multiLevelType w:val="hybridMultilevel"/>
    <w:tmpl w:val="C8645D40"/>
    <w:lvl w:ilvl="0" w:tplc="D8804BDE">
      <w:start w:val="1"/>
      <w:numFmt w:val="lowerRoman"/>
      <w:lvlText w:val="%1)"/>
      <w:lvlJc w:val="lef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C8A6BFB"/>
    <w:multiLevelType w:val="hybridMultilevel"/>
    <w:tmpl w:val="99DAB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0182D"/>
    <w:multiLevelType w:val="hybridMultilevel"/>
    <w:tmpl w:val="4EDE0D96"/>
    <w:lvl w:ilvl="0" w:tplc="D8804BDE">
      <w:start w:val="1"/>
      <w:numFmt w:val="lowerRoman"/>
      <w:lvlText w:val="%1)"/>
      <w:lvlJc w:val="left"/>
      <w:pPr>
        <w:ind w:left="1440" w:hanging="72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D91D9A"/>
    <w:multiLevelType w:val="hybridMultilevel"/>
    <w:tmpl w:val="94785D10"/>
    <w:lvl w:ilvl="0" w:tplc="B0B0D126">
      <w:start w:val="1"/>
      <w:numFmt w:val="decimal"/>
      <w:lvlText w:val="%1."/>
      <w:lvlJc w:val="left"/>
      <w:pPr>
        <w:ind w:left="720" w:hanging="360"/>
      </w:pPr>
      <w:rPr>
        <w:rFonts w:cs="Times New Roman"/>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6" w15:restartNumberingAfterBreak="0">
    <w:nsid w:val="708D1FBA"/>
    <w:multiLevelType w:val="hybridMultilevel"/>
    <w:tmpl w:val="C6BA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F81B1D"/>
    <w:multiLevelType w:val="multilevel"/>
    <w:tmpl w:val="CB9EFE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8" w15:restartNumberingAfterBreak="0">
    <w:nsid w:val="772A4E91"/>
    <w:multiLevelType w:val="hybridMultilevel"/>
    <w:tmpl w:val="9FE48212"/>
    <w:lvl w:ilvl="0" w:tplc="08090001">
      <w:start w:val="1"/>
      <w:numFmt w:val="bullet"/>
      <w:lvlText w:val=""/>
      <w:lvlJc w:val="left"/>
      <w:pPr>
        <w:tabs>
          <w:tab w:val="num" w:pos="720"/>
        </w:tabs>
        <w:ind w:left="720" w:hanging="360"/>
      </w:pPr>
      <w:rPr>
        <w:rFonts w:ascii="Symbol" w:hAnsi="Symbol" w:hint="default"/>
      </w:rPr>
    </w:lvl>
    <w:lvl w:ilvl="1" w:tplc="A6D2593A">
      <w:start w:val="1"/>
      <w:numFmt w:val="decimal"/>
      <w:lvlText w:val="%2."/>
      <w:lvlJc w:val="left"/>
      <w:pPr>
        <w:tabs>
          <w:tab w:val="num" w:pos="1440"/>
        </w:tabs>
        <w:ind w:left="1440" w:hanging="360"/>
      </w:pPr>
    </w:lvl>
    <w:lvl w:ilvl="2" w:tplc="922625CC">
      <w:start w:val="1"/>
      <w:numFmt w:val="decimal"/>
      <w:lvlText w:val="%3."/>
      <w:lvlJc w:val="left"/>
      <w:pPr>
        <w:tabs>
          <w:tab w:val="num" w:pos="2160"/>
        </w:tabs>
        <w:ind w:left="2160" w:hanging="360"/>
      </w:pPr>
    </w:lvl>
    <w:lvl w:ilvl="3" w:tplc="5EF65C32">
      <w:start w:val="1"/>
      <w:numFmt w:val="decimal"/>
      <w:lvlText w:val="%4."/>
      <w:lvlJc w:val="left"/>
      <w:pPr>
        <w:tabs>
          <w:tab w:val="num" w:pos="2880"/>
        </w:tabs>
        <w:ind w:left="2880" w:hanging="360"/>
      </w:pPr>
    </w:lvl>
    <w:lvl w:ilvl="4" w:tplc="7C1CC0CC">
      <w:start w:val="1"/>
      <w:numFmt w:val="decimal"/>
      <w:lvlText w:val="%5."/>
      <w:lvlJc w:val="left"/>
      <w:pPr>
        <w:tabs>
          <w:tab w:val="num" w:pos="3600"/>
        </w:tabs>
        <w:ind w:left="3600" w:hanging="360"/>
      </w:pPr>
    </w:lvl>
    <w:lvl w:ilvl="5" w:tplc="E572FA6C">
      <w:start w:val="1"/>
      <w:numFmt w:val="decimal"/>
      <w:lvlText w:val="%6."/>
      <w:lvlJc w:val="left"/>
      <w:pPr>
        <w:tabs>
          <w:tab w:val="num" w:pos="4320"/>
        </w:tabs>
        <w:ind w:left="4320" w:hanging="360"/>
      </w:pPr>
    </w:lvl>
    <w:lvl w:ilvl="6" w:tplc="B42CB1C2">
      <w:start w:val="1"/>
      <w:numFmt w:val="decimal"/>
      <w:lvlText w:val="%7."/>
      <w:lvlJc w:val="left"/>
      <w:pPr>
        <w:tabs>
          <w:tab w:val="num" w:pos="5040"/>
        </w:tabs>
        <w:ind w:left="5040" w:hanging="360"/>
      </w:pPr>
    </w:lvl>
    <w:lvl w:ilvl="7" w:tplc="0D666E02">
      <w:start w:val="1"/>
      <w:numFmt w:val="decimal"/>
      <w:lvlText w:val="%8."/>
      <w:lvlJc w:val="left"/>
      <w:pPr>
        <w:tabs>
          <w:tab w:val="num" w:pos="5760"/>
        </w:tabs>
        <w:ind w:left="5760" w:hanging="360"/>
      </w:pPr>
    </w:lvl>
    <w:lvl w:ilvl="8" w:tplc="9A4AA494">
      <w:start w:val="1"/>
      <w:numFmt w:val="decimal"/>
      <w:lvlText w:val="%9."/>
      <w:lvlJc w:val="left"/>
      <w:pPr>
        <w:tabs>
          <w:tab w:val="num" w:pos="6480"/>
        </w:tabs>
        <w:ind w:left="6480" w:hanging="360"/>
      </w:pPr>
    </w:lvl>
  </w:abstractNum>
  <w:num w:numId="1" w16cid:durableId="1751850038">
    <w:abstractNumId w:val="8"/>
  </w:num>
  <w:num w:numId="2" w16cid:durableId="53747361">
    <w:abstractNumId w:val="9"/>
  </w:num>
  <w:num w:numId="3" w16cid:durableId="958758803">
    <w:abstractNumId w:val="0"/>
  </w:num>
  <w:num w:numId="4" w16cid:durableId="1007906363">
    <w:abstractNumId w:val="27"/>
  </w:num>
  <w:num w:numId="5" w16cid:durableId="1007632197">
    <w:abstractNumId w:val="5"/>
  </w:num>
  <w:num w:numId="6" w16cid:durableId="1888642819">
    <w:abstractNumId w:val="13"/>
  </w:num>
  <w:num w:numId="7" w16cid:durableId="547185909">
    <w:abstractNumId w:val="26"/>
  </w:num>
  <w:num w:numId="8" w16cid:durableId="782458166">
    <w:abstractNumId w:val="16"/>
  </w:num>
  <w:num w:numId="9" w16cid:durableId="199212638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7012727">
    <w:abstractNumId w:val="11"/>
  </w:num>
  <w:num w:numId="11" w16cid:durableId="182323203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54444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8138138">
    <w:abstractNumId w:val="12"/>
  </w:num>
  <w:num w:numId="14" w16cid:durableId="708803525">
    <w:abstractNumId w:val="12"/>
  </w:num>
  <w:num w:numId="15" w16cid:durableId="252664624">
    <w:abstractNumId w:val="23"/>
  </w:num>
  <w:num w:numId="16" w16cid:durableId="779759459">
    <w:abstractNumId w:val="24"/>
  </w:num>
  <w:num w:numId="17" w16cid:durableId="1184251446">
    <w:abstractNumId w:val="10"/>
  </w:num>
  <w:num w:numId="18" w16cid:durableId="1371759519">
    <w:abstractNumId w:val="6"/>
  </w:num>
  <w:num w:numId="19" w16cid:durableId="1023215797">
    <w:abstractNumId w:val="25"/>
  </w:num>
  <w:num w:numId="20" w16cid:durableId="1668556444">
    <w:abstractNumId w:val="17"/>
  </w:num>
  <w:num w:numId="21" w16cid:durableId="450783021">
    <w:abstractNumId w:val="21"/>
  </w:num>
  <w:num w:numId="22" w16cid:durableId="98722308">
    <w:abstractNumId w:val="22"/>
  </w:num>
  <w:num w:numId="23" w16cid:durableId="1692417135">
    <w:abstractNumId w:val="14"/>
  </w:num>
  <w:num w:numId="24" w16cid:durableId="984309927">
    <w:abstractNumId w:val="28"/>
  </w:num>
  <w:num w:numId="25" w16cid:durableId="1121612860">
    <w:abstractNumId w:val="1"/>
  </w:num>
  <w:num w:numId="26" w16cid:durableId="1737976908">
    <w:abstractNumId w:val="4"/>
  </w:num>
  <w:num w:numId="27" w16cid:durableId="1181161742">
    <w:abstractNumId w:val="2"/>
  </w:num>
  <w:num w:numId="28" w16cid:durableId="1105417082">
    <w:abstractNumId w:val="7"/>
  </w:num>
  <w:num w:numId="29" w16cid:durableId="235752909">
    <w:abstractNumId w:val="3"/>
  </w:num>
  <w:num w:numId="30" w16cid:durableId="83302381">
    <w:abstractNumId w:val="18"/>
  </w:num>
  <w:num w:numId="31" w16cid:durableId="1881045211">
    <w:abstractNumId w:val="20"/>
  </w:num>
  <w:num w:numId="32" w16cid:durableId="18783517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6EF"/>
    <w:rsid w:val="0000156D"/>
    <w:rsid w:val="000076CE"/>
    <w:rsid w:val="000101E3"/>
    <w:rsid w:val="00017AB2"/>
    <w:rsid w:val="00065A13"/>
    <w:rsid w:val="000672F0"/>
    <w:rsid w:val="000815FF"/>
    <w:rsid w:val="0008570B"/>
    <w:rsid w:val="00091CD1"/>
    <w:rsid w:val="00097FC9"/>
    <w:rsid w:val="000A351F"/>
    <w:rsid w:val="000C42E9"/>
    <w:rsid w:val="000D5136"/>
    <w:rsid w:val="000D791A"/>
    <w:rsid w:val="000E01B7"/>
    <w:rsid w:val="000F39BE"/>
    <w:rsid w:val="0010012D"/>
    <w:rsid w:val="001103B7"/>
    <w:rsid w:val="001145D4"/>
    <w:rsid w:val="00125E69"/>
    <w:rsid w:val="00140E28"/>
    <w:rsid w:val="00170E98"/>
    <w:rsid w:val="0018084D"/>
    <w:rsid w:val="0018475A"/>
    <w:rsid w:val="0018626D"/>
    <w:rsid w:val="00195F03"/>
    <w:rsid w:val="00196B5D"/>
    <w:rsid w:val="001A37B7"/>
    <w:rsid w:val="001A7FAA"/>
    <w:rsid w:val="001C16C4"/>
    <w:rsid w:val="001C57EE"/>
    <w:rsid w:val="001D0235"/>
    <w:rsid w:val="001F3F43"/>
    <w:rsid w:val="002008D4"/>
    <w:rsid w:val="00206311"/>
    <w:rsid w:val="00206DCC"/>
    <w:rsid w:val="00230EA2"/>
    <w:rsid w:val="0023604E"/>
    <w:rsid w:val="00241C09"/>
    <w:rsid w:val="00260A77"/>
    <w:rsid w:val="00271A6B"/>
    <w:rsid w:val="00293DB6"/>
    <w:rsid w:val="00295205"/>
    <w:rsid w:val="0029542C"/>
    <w:rsid w:val="002B427A"/>
    <w:rsid w:val="002B7810"/>
    <w:rsid w:val="00300056"/>
    <w:rsid w:val="00312694"/>
    <w:rsid w:val="00316047"/>
    <w:rsid w:val="003465E8"/>
    <w:rsid w:val="003769CB"/>
    <w:rsid w:val="00383ED5"/>
    <w:rsid w:val="0039047D"/>
    <w:rsid w:val="00391F8C"/>
    <w:rsid w:val="003974C9"/>
    <w:rsid w:val="003A0C85"/>
    <w:rsid w:val="003B7B27"/>
    <w:rsid w:val="003C1BEB"/>
    <w:rsid w:val="003D3265"/>
    <w:rsid w:val="003E467B"/>
    <w:rsid w:val="003F47C2"/>
    <w:rsid w:val="003F617C"/>
    <w:rsid w:val="0043067F"/>
    <w:rsid w:val="004332EE"/>
    <w:rsid w:val="004363E8"/>
    <w:rsid w:val="004507D1"/>
    <w:rsid w:val="00460A4D"/>
    <w:rsid w:val="00467B3C"/>
    <w:rsid w:val="00482CC1"/>
    <w:rsid w:val="004A22FB"/>
    <w:rsid w:val="004B333E"/>
    <w:rsid w:val="004B7DF9"/>
    <w:rsid w:val="004C1EF3"/>
    <w:rsid w:val="004C3A21"/>
    <w:rsid w:val="004C74F6"/>
    <w:rsid w:val="004D0400"/>
    <w:rsid w:val="004E006E"/>
    <w:rsid w:val="004E26B2"/>
    <w:rsid w:val="004F3664"/>
    <w:rsid w:val="004F38F1"/>
    <w:rsid w:val="004F4BF0"/>
    <w:rsid w:val="0050416C"/>
    <w:rsid w:val="00505AED"/>
    <w:rsid w:val="005075EF"/>
    <w:rsid w:val="00523F60"/>
    <w:rsid w:val="0053435C"/>
    <w:rsid w:val="00535227"/>
    <w:rsid w:val="005431E0"/>
    <w:rsid w:val="00553A0C"/>
    <w:rsid w:val="00572897"/>
    <w:rsid w:val="00576B59"/>
    <w:rsid w:val="00580A1F"/>
    <w:rsid w:val="0058312B"/>
    <w:rsid w:val="005B06BF"/>
    <w:rsid w:val="005B74BB"/>
    <w:rsid w:val="005C6AFF"/>
    <w:rsid w:val="005E5F01"/>
    <w:rsid w:val="0061686D"/>
    <w:rsid w:val="006628D3"/>
    <w:rsid w:val="0066384C"/>
    <w:rsid w:val="00666097"/>
    <w:rsid w:val="00666AF9"/>
    <w:rsid w:val="00675126"/>
    <w:rsid w:val="00684381"/>
    <w:rsid w:val="00687F30"/>
    <w:rsid w:val="006B7BCE"/>
    <w:rsid w:val="006C136C"/>
    <w:rsid w:val="006C37D5"/>
    <w:rsid w:val="006C3F05"/>
    <w:rsid w:val="006E0DCC"/>
    <w:rsid w:val="006F02BC"/>
    <w:rsid w:val="006F5E24"/>
    <w:rsid w:val="007026A5"/>
    <w:rsid w:val="00710DC8"/>
    <w:rsid w:val="00711B8D"/>
    <w:rsid w:val="00717C79"/>
    <w:rsid w:val="007228F5"/>
    <w:rsid w:val="007318D6"/>
    <w:rsid w:val="00741279"/>
    <w:rsid w:val="00744420"/>
    <w:rsid w:val="0075440F"/>
    <w:rsid w:val="00772839"/>
    <w:rsid w:val="007850EF"/>
    <w:rsid w:val="007873FC"/>
    <w:rsid w:val="00791379"/>
    <w:rsid w:val="00791432"/>
    <w:rsid w:val="007963D1"/>
    <w:rsid w:val="007A7D26"/>
    <w:rsid w:val="007B796E"/>
    <w:rsid w:val="007C6577"/>
    <w:rsid w:val="007C7174"/>
    <w:rsid w:val="007D5C54"/>
    <w:rsid w:val="007E4614"/>
    <w:rsid w:val="007F09DE"/>
    <w:rsid w:val="007F2184"/>
    <w:rsid w:val="007F3452"/>
    <w:rsid w:val="0081376F"/>
    <w:rsid w:val="008176E7"/>
    <w:rsid w:val="0082023D"/>
    <w:rsid w:val="008228EA"/>
    <w:rsid w:val="00831332"/>
    <w:rsid w:val="00831553"/>
    <w:rsid w:val="00843D6F"/>
    <w:rsid w:val="00846E71"/>
    <w:rsid w:val="00850C3A"/>
    <w:rsid w:val="00872131"/>
    <w:rsid w:val="00875384"/>
    <w:rsid w:val="00875E0A"/>
    <w:rsid w:val="00880ECE"/>
    <w:rsid w:val="00881B73"/>
    <w:rsid w:val="00882822"/>
    <w:rsid w:val="00887946"/>
    <w:rsid w:val="00897745"/>
    <w:rsid w:val="008B288C"/>
    <w:rsid w:val="008B3EFD"/>
    <w:rsid w:val="008D3C26"/>
    <w:rsid w:val="008E2588"/>
    <w:rsid w:val="00907487"/>
    <w:rsid w:val="0091710B"/>
    <w:rsid w:val="00921F08"/>
    <w:rsid w:val="00940DA6"/>
    <w:rsid w:val="0094411A"/>
    <w:rsid w:val="00947110"/>
    <w:rsid w:val="009545FF"/>
    <w:rsid w:val="00967FF1"/>
    <w:rsid w:val="009713B8"/>
    <w:rsid w:val="0097259B"/>
    <w:rsid w:val="00972AE3"/>
    <w:rsid w:val="00973E81"/>
    <w:rsid w:val="0099482D"/>
    <w:rsid w:val="009A45C0"/>
    <w:rsid w:val="009B41AD"/>
    <w:rsid w:val="009B6814"/>
    <w:rsid w:val="009D0EA6"/>
    <w:rsid w:val="009D1669"/>
    <w:rsid w:val="009D6AB3"/>
    <w:rsid w:val="009E5750"/>
    <w:rsid w:val="00A034E8"/>
    <w:rsid w:val="00A1006C"/>
    <w:rsid w:val="00A10ADF"/>
    <w:rsid w:val="00A144FD"/>
    <w:rsid w:val="00A16469"/>
    <w:rsid w:val="00A2144F"/>
    <w:rsid w:val="00A319FD"/>
    <w:rsid w:val="00A34D3F"/>
    <w:rsid w:val="00A51161"/>
    <w:rsid w:val="00A866D0"/>
    <w:rsid w:val="00A906E7"/>
    <w:rsid w:val="00AA0DD6"/>
    <w:rsid w:val="00AC396A"/>
    <w:rsid w:val="00AE26A0"/>
    <w:rsid w:val="00AE2E54"/>
    <w:rsid w:val="00AE3844"/>
    <w:rsid w:val="00AF2883"/>
    <w:rsid w:val="00AF652C"/>
    <w:rsid w:val="00B03B74"/>
    <w:rsid w:val="00B07DB9"/>
    <w:rsid w:val="00B317DD"/>
    <w:rsid w:val="00B33C84"/>
    <w:rsid w:val="00B3504B"/>
    <w:rsid w:val="00B532EB"/>
    <w:rsid w:val="00B54158"/>
    <w:rsid w:val="00B630B5"/>
    <w:rsid w:val="00B739A7"/>
    <w:rsid w:val="00B759B1"/>
    <w:rsid w:val="00B75A69"/>
    <w:rsid w:val="00B8136B"/>
    <w:rsid w:val="00B814D1"/>
    <w:rsid w:val="00B871F1"/>
    <w:rsid w:val="00BA2E41"/>
    <w:rsid w:val="00BB1C5A"/>
    <w:rsid w:val="00BC69FC"/>
    <w:rsid w:val="00BD46DB"/>
    <w:rsid w:val="00BD52A9"/>
    <w:rsid w:val="00BE46A6"/>
    <w:rsid w:val="00BF1EE1"/>
    <w:rsid w:val="00C03ACA"/>
    <w:rsid w:val="00C06C47"/>
    <w:rsid w:val="00C203BE"/>
    <w:rsid w:val="00C24271"/>
    <w:rsid w:val="00C30429"/>
    <w:rsid w:val="00C3520F"/>
    <w:rsid w:val="00C36D39"/>
    <w:rsid w:val="00C43420"/>
    <w:rsid w:val="00C5148E"/>
    <w:rsid w:val="00C56440"/>
    <w:rsid w:val="00C635C2"/>
    <w:rsid w:val="00C72A82"/>
    <w:rsid w:val="00C84579"/>
    <w:rsid w:val="00C84CAC"/>
    <w:rsid w:val="00C936E9"/>
    <w:rsid w:val="00C9564D"/>
    <w:rsid w:val="00C96688"/>
    <w:rsid w:val="00CB0952"/>
    <w:rsid w:val="00CD06DE"/>
    <w:rsid w:val="00CD0F93"/>
    <w:rsid w:val="00CD2652"/>
    <w:rsid w:val="00CE79CA"/>
    <w:rsid w:val="00CF0F91"/>
    <w:rsid w:val="00CF1B09"/>
    <w:rsid w:val="00CF5EA5"/>
    <w:rsid w:val="00D06777"/>
    <w:rsid w:val="00D10322"/>
    <w:rsid w:val="00D61D3E"/>
    <w:rsid w:val="00D665EF"/>
    <w:rsid w:val="00D767DB"/>
    <w:rsid w:val="00D90029"/>
    <w:rsid w:val="00DB361E"/>
    <w:rsid w:val="00DD61F7"/>
    <w:rsid w:val="00DE34F0"/>
    <w:rsid w:val="00DE4E45"/>
    <w:rsid w:val="00DE502C"/>
    <w:rsid w:val="00DF160D"/>
    <w:rsid w:val="00DF2926"/>
    <w:rsid w:val="00E00551"/>
    <w:rsid w:val="00E04FBC"/>
    <w:rsid w:val="00E261D5"/>
    <w:rsid w:val="00E329DB"/>
    <w:rsid w:val="00E44128"/>
    <w:rsid w:val="00E61A60"/>
    <w:rsid w:val="00E74B19"/>
    <w:rsid w:val="00EA371B"/>
    <w:rsid w:val="00EB0D8E"/>
    <w:rsid w:val="00EB4ED9"/>
    <w:rsid w:val="00EB5C65"/>
    <w:rsid w:val="00EC20A3"/>
    <w:rsid w:val="00EC2D77"/>
    <w:rsid w:val="00EC3930"/>
    <w:rsid w:val="00EC5EB0"/>
    <w:rsid w:val="00ED055C"/>
    <w:rsid w:val="00ED2ACE"/>
    <w:rsid w:val="00EF4F87"/>
    <w:rsid w:val="00EF7ACB"/>
    <w:rsid w:val="00F016EF"/>
    <w:rsid w:val="00F04362"/>
    <w:rsid w:val="00F13C52"/>
    <w:rsid w:val="00F16EB4"/>
    <w:rsid w:val="00F16FE1"/>
    <w:rsid w:val="00F406B4"/>
    <w:rsid w:val="00F6187E"/>
    <w:rsid w:val="00F620D6"/>
    <w:rsid w:val="00F75B84"/>
    <w:rsid w:val="00F81CCB"/>
    <w:rsid w:val="00F83EDE"/>
    <w:rsid w:val="00F90A7D"/>
    <w:rsid w:val="00F93173"/>
    <w:rsid w:val="00FB52FD"/>
    <w:rsid w:val="00FE69E5"/>
    <w:rsid w:val="08627790"/>
    <w:rsid w:val="0936BF19"/>
    <w:rsid w:val="0A802AB2"/>
    <w:rsid w:val="1199CB0E"/>
    <w:rsid w:val="2034FB4C"/>
    <w:rsid w:val="3067927D"/>
    <w:rsid w:val="6120880F"/>
    <w:rsid w:val="742BFD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8D80"/>
  <w15:docId w15:val="{92048887-64A0-447F-80FD-73661F2B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B6"/>
    <w:pPr>
      <w:spacing w:after="240" w:line="300" w:lineRule="exact"/>
    </w:pPr>
    <w:rPr>
      <w:rFonts w:ascii="Arial" w:hAnsi="Arial"/>
      <w:sz w:val="24"/>
      <w:szCs w:val="22"/>
      <w:lang w:eastAsia="en-US"/>
    </w:rPr>
  </w:style>
  <w:style w:type="paragraph" w:styleId="Heading1">
    <w:name w:val="heading 1"/>
    <w:basedOn w:val="Normal"/>
    <w:next w:val="Normal"/>
    <w:link w:val="Heading1Char"/>
    <w:uiPriority w:val="9"/>
    <w:qFormat/>
    <w:rsid w:val="001C16C4"/>
    <w:pPr>
      <w:widowControl w:val="0"/>
      <w:pBdr>
        <w:bottom w:val="single" w:sz="24" w:space="4" w:color="F0B336"/>
      </w:pBdr>
      <w:autoSpaceDE w:val="0"/>
      <w:autoSpaceDN w:val="0"/>
      <w:spacing w:before="480" w:line="360" w:lineRule="exact"/>
      <w:contextualSpacing/>
      <w:outlineLvl w:val="0"/>
    </w:pPr>
    <w:rPr>
      <w:rFonts w:eastAsia="Arial" w:cs="Arial"/>
      <w:b/>
      <w:bCs/>
      <w:color w:val="373A36"/>
      <w:sz w:val="36"/>
      <w:lang w:val="en-US" w:bidi="en-US"/>
    </w:rPr>
  </w:style>
  <w:style w:type="paragraph" w:styleId="Heading2">
    <w:name w:val="heading 2"/>
    <w:basedOn w:val="Normal"/>
    <w:next w:val="Normal"/>
    <w:link w:val="Heading2Char"/>
    <w:uiPriority w:val="9"/>
    <w:unhideWhenUsed/>
    <w:qFormat/>
    <w:rsid w:val="001C16C4"/>
    <w:pPr>
      <w:keepNext/>
      <w:keepLines/>
      <w:spacing w:before="240" w:after="160" w:line="360" w:lineRule="exact"/>
      <w:outlineLvl w:val="1"/>
    </w:pPr>
    <w:rPr>
      <w:rFonts w:eastAsiaTheme="majorEastAsia" w:cstheme="majorBidi"/>
      <w:color w:val="575552"/>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DB6"/>
    <w:rPr>
      <w:rFonts w:ascii="Arial" w:hAnsi="Arial"/>
      <w:strike w:val="0"/>
      <w:dstrike w:val="0"/>
      <w:color w:val="00B0B9"/>
      <w:sz w:val="24"/>
      <w:szCs w:val="24"/>
      <w:u w:val="none"/>
      <w:effect w:val="none"/>
      <w:bdr w:val="none" w:sz="0" w:space="0" w:color="auto" w:frame="1"/>
      <w:vertAlign w:val="baseline"/>
    </w:rPr>
  </w:style>
  <w:style w:type="paragraph" w:styleId="NormalWeb">
    <w:name w:val="Normal (Web)"/>
    <w:basedOn w:val="Normal"/>
    <w:unhideWhenUsed/>
    <w:rsid w:val="00F016EF"/>
    <w:pPr>
      <w:spacing w:after="225" w:line="240" w:lineRule="auto"/>
      <w:textAlignment w:val="baseline"/>
    </w:pPr>
    <w:rPr>
      <w:rFonts w:ascii="Times New Roman" w:eastAsia="Times New Roman" w:hAnsi="Times New Roman"/>
      <w:szCs w:val="24"/>
      <w:lang w:eastAsia="en-GB"/>
    </w:rPr>
  </w:style>
  <w:style w:type="character" w:customStyle="1" w:styleId="taxonomy-tooltip-element1">
    <w:name w:val="taxonomy-tooltip-element1"/>
    <w:basedOn w:val="DefaultParagraphFont"/>
    <w:rsid w:val="00F016EF"/>
    <w:rPr>
      <w:i/>
      <w:iCs/>
      <w:sz w:val="24"/>
      <w:szCs w:val="24"/>
      <w:bdr w:val="none" w:sz="0" w:space="0" w:color="auto" w:frame="1"/>
      <w:vertAlign w:val="baseline"/>
    </w:rPr>
  </w:style>
  <w:style w:type="paragraph" w:styleId="ListParagraph">
    <w:name w:val="List Paragraph"/>
    <w:basedOn w:val="Normal"/>
    <w:uiPriority w:val="34"/>
    <w:qFormat/>
    <w:rsid w:val="003C1BEB"/>
    <w:pPr>
      <w:ind w:left="720"/>
      <w:contextualSpacing/>
    </w:pPr>
  </w:style>
  <w:style w:type="paragraph" w:styleId="Revision">
    <w:name w:val="Revision"/>
    <w:hidden/>
    <w:uiPriority w:val="99"/>
    <w:semiHidden/>
    <w:rsid w:val="00CD0F93"/>
    <w:rPr>
      <w:sz w:val="22"/>
      <w:szCs w:val="22"/>
      <w:lang w:eastAsia="en-US"/>
    </w:rPr>
  </w:style>
  <w:style w:type="paragraph" w:styleId="BalloonText">
    <w:name w:val="Balloon Text"/>
    <w:basedOn w:val="Normal"/>
    <w:link w:val="BalloonTextChar"/>
    <w:uiPriority w:val="99"/>
    <w:semiHidden/>
    <w:unhideWhenUsed/>
    <w:rsid w:val="00CD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F93"/>
    <w:rPr>
      <w:rFonts w:ascii="Tahoma" w:hAnsi="Tahoma" w:cs="Tahoma"/>
      <w:sz w:val="16"/>
      <w:szCs w:val="16"/>
    </w:rPr>
  </w:style>
  <w:style w:type="character" w:styleId="IntenseEmphasis">
    <w:name w:val="Intense Emphasis"/>
    <w:basedOn w:val="DefaultParagraphFont"/>
    <w:uiPriority w:val="21"/>
    <w:qFormat/>
    <w:rsid w:val="00293DB6"/>
    <w:rPr>
      <w:rFonts w:ascii="Arial" w:hAnsi="Arial"/>
      <w:b/>
      <w:i/>
      <w:iCs/>
      <w:color w:val="000000" w:themeColor="text1"/>
    </w:rPr>
  </w:style>
  <w:style w:type="character" w:styleId="Strong">
    <w:name w:val="Strong"/>
    <w:basedOn w:val="DefaultParagraphFont"/>
    <w:uiPriority w:val="22"/>
    <w:qFormat/>
    <w:rsid w:val="00293DB6"/>
    <w:rPr>
      <w:rFonts w:ascii="Arial" w:hAnsi="Arial"/>
      <w:b/>
      <w:bCs/>
      <w:i w:val="0"/>
    </w:rPr>
  </w:style>
  <w:style w:type="paragraph" w:styleId="Header">
    <w:name w:val="header"/>
    <w:basedOn w:val="Normal"/>
    <w:link w:val="HeaderChar"/>
    <w:uiPriority w:val="99"/>
    <w:unhideWhenUsed/>
    <w:rsid w:val="006B7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BCE"/>
    <w:rPr>
      <w:sz w:val="22"/>
      <w:szCs w:val="22"/>
      <w:lang w:eastAsia="en-US"/>
    </w:rPr>
  </w:style>
  <w:style w:type="paragraph" w:styleId="Footer">
    <w:name w:val="footer"/>
    <w:basedOn w:val="Normal"/>
    <w:link w:val="FooterChar"/>
    <w:uiPriority w:val="99"/>
    <w:unhideWhenUsed/>
    <w:rsid w:val="006B7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BCE"/>
    <w:rPr>
      <w:sz w:val="22"/>
      <w:szCs w:val="22"/>
      <w:lang w:eastAsia="en-US"/>
    </w:rPr>
  </w:style>
  <w:style w:type="character" w:styleId="CommentReference">
    <w:name w:val="annotation reference"/>
    <w:basedOn w:val="DefaultParagraphFont"/>
    <w:unhideWhenUsed/>
    <w:rsid w:val="00293DB6"/>
    <w:rPr>
      <w:rFonts w:ascii="Arial" w:hAnsi="Arial"/>
      <w:sz w:val="16"/>
      <w:szCs w:val="16"/>
    </w:rPr>
  </w:style>
  <w:style w:type="paragraph" w:styleId="CommentText">
    <w:name w:val="annotation text"/>
    <w:basedOn w:val="Normal"/>
    <w:link w:val="CommentTextChar"/>
    <w:unhideWhenUsed/>
    <w:rsid w:val="00EA371B"/>
    <w:pPr>
      <w:spacing w:line="240" w:lineRule="auto"/>
    </w:pPr>
    <w:rPr>
      <w:sz w:val="20"/>
      <w:szCs w:val="20"/>
    </w:rPr>
  </w:style>
  <w:style w:type="character" w:customStyle="1" w:styleId="CommentTextChar">
    <w:name w:val="Comment Text Char"/>
    <w:basedOn w:val="DefaultParagraphFont"/>
    <w:link w:val="CommentText"/>
    <w:rsid w:val="00EA371B"/>
    <w:rPr>
      <w:lang w:eastAsia="en-US"/>
    </w:rPr>
  </w:style>
  <w:style w:type="paragraph" w:styleId="CommentSubject">
    <w:name w:val="annotation subject"/>
    <w:basedOn w:val="CommentText"/>
    <w:next w:val="CommentText"/>
    <w:link w:val="CommentSubjectChar"/>
    <w:uiPriority w:val="99"/>
    <w:semiHidden/>
    <w:unhideWhenUsed/>
    <w:rsid w:val="00EA371B"/>
    <w:rPr>
      <w:b/>
      <w:bCs/>
    </w:rPr>
  </w:style>
  <w:style w:type="character" w:customStyle="1" w:styleId="CommentSubjectChar">
    <w:name w:val="Comment Subject Char"/>
    <w:basedOn w:val="CommentTextChar"/>
    <w:link w:val="CommentSubject"/>
    <w:uiPriority w:val="99"/>
    <w:semiHidden/>
    <w:rsid w:val="00EA371B"/>
    <w:rPr>
      <w:b/>
      <w:bCs/>
      <w:lang w:eastAsia="en-US"/>
    </w:rPr>
  </w:style>
  <w:style w:type="character" w:styleId="FootnoteReference">
    <w:name w:val="footnote reference"/>
    <w:basedOn w:val="DefaultParagraphFont"/>
    <w:unhideWhenUsed/>
    <w:rsid w:val="00293DB6"/>
    <w:rPr>
      <w:rFonts w:ascii="Arial" w:hAnsi="Arial"/>
      <w:vertAlign w:val="superscript"/>
    </w:rPr>
  </w:style>
  <w:style w:type="paragraph" w:styleId="BodyText">
    <w:name w:val="Body Text"/>
    <w:basedOn w:val="Normal"/>
    <w:link w:val="BodyTextChar"/>
    <w:uiPriority w:val="99"/>
    <w:semiHidden/>
    <w:unhideWhenUsed/>
    <w:rsid w:val="00BC69FC"/>
    <w:pPr>
      <w:spacing w:after="120"/>
    </w:pPr>
  </w:style>
  <w:style w:type="character" w:customStyle="1" w:styleId="BodyTextChar">
    <w:name w:val="Body Text Char"/>
    <w:basedOn w:val="DefaultParagraphFont"/>
    <w:link w:val="BodyText"/>
    <w:uiPriority w:val="99"/>
    <w:semiHidden/>
    <w:rsid w:val="00BC69FC"/>
    <w:rPr>
      <w:sz w:val="22"/>
      <w:szCs w:val="22"/>
      <w:lang w:eastAsia="en-US"/>
    </w:rPr>
  </w:style>
  <w:style w:type="character" w:customStyle="1" w:styleId="Heading1Char">
    <w:name w:val="Heading 1 Char"/>
    <w:basedOn w:val="DefaultParagraphFont"/>
    <w:link w:val="Heading1"/>
    <w:uiPriority w:val="9"/>
    <w:rsid w:val="001C16C4"/>
    <w:rPr>
      <w:rFonts w:ascii="Arial" w:eastAsia="Arial" w:hAnsi="Arial" w:cs="Arial"/>
      <w:b/>
      <w:bCs/>
      <w:color w:val="373A36"/>
      <w:sz w:val="36"/>
      <w:szCs w:val="22"/>
      <w:lang w:val="en-US" w:eastAsia="en-US" w:bidi="en-US"/>
    </w:rPr>
  </w:style>
  <w:style w:type="paragraph" w:styleId="NoSpacing">
    <w:name w:val="No Spacing"/>
    <w:uiPriority w:val="1"/>
    <w:qFormat/>
    <w:rsid w:val="006E0DCC"/>
    <w:rPr>
      <w:sz w:val="22"/>
      <w:szCs w:val="22"/>
      <w:lang w:eastAsia="en-US"/>
    </w:rPr>
  </w:style>
  <w:style w:type="character" w:styleId="UnresolvedMention">
    <w:name w:val="Unresolved Mention"/>
    <w:basedOn w:val="DefaultParagraphFont"/>
    <w:uiPriority w:val="99"/>
    <w:semiHidden/>
    <w:unhideWhenUsed/>
    <w:rsid w:val="006E0DCC"/>
    <w:rPr>
      <w:color w:val="605E5C"/>
      <w:shd w:val="clear" w:color="auto" w:fill="E1DFDD"/>
    </w:rPr>
  </w:style>
  <w:style w:type="character" w:customStyle="1" w:styleId="Heading2Char">
    <w:name w:val="Heading 2 Char"/>
    <w:basedOn w:val="DefaultParagraphFont"/>
    <w:link w:val="Heading2"/>
    <w:uiPriority w:val="9"/>
    <w:rsid w:val="001C16C4"/>
    <w:rPr>
      <w:rFonts w:ascii="Arial" w:eastAsiaTheme="majorEastAsia" w:hAnsi="Arial" w:cstheme="majorBidi"/>
      <w:color w:val="575552"/>
      <w:sz w:val="32"/>
      <w:szCs w:val="26"/>
      <w:lang w:eastAsia="en-US"/>
    </w:rPr>
  </w:style>
  <w:style w:type="paragraph" w:styleId="Title">
    <w:name w:val="Title"/>
    <w:basedOn w:val="Normal"/>
    <w:next w:val="Normal"/>
    <w:link w:val="TitleChar"/>
    <w:uiPriority w:val="10"/>
    <w:qFormat/>
    <w:rsid w:val="00293DB6"/>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93DB6"/>
    <w:rPr>
      <w:rFonts w:ascii="Arial" w:eastAsiaTheme="majorEastAsia" w:hAnsi="Arial" w:cstheme="majorBidi"/>
      <w:spacing w:val="-10"/>
      <w:kern w:val="28"/>
      <w:sz w:val="56"/>
      <w:szCs w:val="56"/>
      <w:lang w:eastAsia="en-US"/>
    </w:rPr>
  </w:style>
  <w:style w:type="paragraph" w:styleId="Subtitle">
    <w:name w:val="Subtitle"/>
    <w:basedOn w:val="Normal"/>
    <w:next w:val="Normal"/>
    <w:link w:val="SubtitleChar"/>
    <w:uiPriority w:val="11"/>
    <w:qFormat/>
    <w:rsid w:val="00293DB6"/>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293DB6"/>
    <w:rPr>
      <w:rFonts w:ascii="Arial" w:eastAsiaTheme="minorEastAsia" w:hAnsi="Arial"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293DB6"/>
    <w:rPr>
      <w:rFonts w:ascii="Arial" w:hAnsi="Arial"/>
      <w:i/>
      <w:iCs/>
      <w:color w:val="404040" w:themeColor="text1" w:themeTint="BF"/>
    </w:rPr>
  </w:style>
  <w:style w:type="character" w:styleId="Emphasis">
    <w:name w:val="Emphasis"/>
    <w:basedOn w:val="DefaultParagraphFont"/>
    <w:uiPriority w:val="20"/>
    <w:qFormat/>
    <w:rsid w:val="00293DB6"/>
    <w:rPr>
      <w:rFonts w:ascii="Arial" w:hAnsi="Arial"/>
      <w:i/>
      <w:iCs/>
    </w:rPr>
  </w:style>
  <w:style w:type="paragraph" w:styleId="Quote">
    <w:name w:val="Quote"/>
    <w:basedOn w:val="Normal"/>
    <w:next w:val="Normal"/>
    <w:link w:val="QuoteChar"/>
    <w:uiPriority w:val="29"/>
    <w:qFormat/>
    <w:rsid w:val="00293D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93DB6"/>
    <w:rPr>
      <w:rFonts w:ascii="Arial" w:hAnsi="Arial"/>
      <w:i/>
      <w:iCs/>
      <w:color w:val="404040" w:themeColor="text1" w:themeTint="BF"/>
      <w:sz w:val="24"/>
      <w:szCs w:val="22"/>
      <w:lang w:eastAsia="en-US"/>
    </w:rPr>
  </w:style>
  <w:style w:type="paragraph" w:styleId="IntenseQuote">
    <w:name w:val="Intense Quote"/>
    <w:basedOn w:val="Normal"/>
    <w:next w:val="Normal"/>
    <w:link w:val="IntenseQuoteChar"/>
    <w:uiPriority w:val="30"/>
    <w:qFormat/>
    <w:rsid w:val="00293DB6"/>
    <w:pPr>
      <w:pBdr>
        <w:top w:val="single" w:sz="4" w:space="10" w:color="4F81BD" w:themeColor="accent1"/>
        <w:bottom w:val="single" w:sz="4" w:space="10" w:color="4F81BD"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93DB6"/>
    <w:rPr>
      <w:rFonts w:ascii="Arial" w:hAnsi="Arial"/>
      <w:i/>
      <w:iCs/>
      <w:color w:val="000000" w:themeColor="text1"/>
      <w:sz w:val="24"/>
      <w:szCs w:val="22"/>
      <w:lang w:eastAsia="en-US"/>
    </w:rPr>
  </w:style>
  <w:style w:type="character" w:styleId="SubtleReference">
    <w:name w:val="Subtle Reference"/>
    <w:basedOn w:val="DefaultParagraphFont"/>
    <w:uiPriority w:val="31"/>
    <w:qFormat/>
    <w:rsid w:val="00293DB6"/>
    <w:rPr>
      <w:rFonts w:ascii="Arial" w:hAnsi="Arial"/>
      <w:smallCaps/>
      <w:color w:val="5A5A5A" w:themeColor="text1" w:themeTint="A5"/>
    </w:rPr>
  </w:style>
  <w:style w:type="character" w:styleId="IntenseReference">
    <w:name w:val="Intense Reference"/>
    <w:basedOn w:val="DefaultParagraphFont"/>
    <w:uiPriority w:val="32"/>
    <w:qFormat/>
    <w:rsid w:val="00293DB6"/>
    <w:rPr>
      <w:rFonts w:ascii="Arial" w:hAnsi="Arial"/>
      <w:b/>
      <w:bCs/>
      <w:smallCaps/>
      <w:color w:val="000000" w:themeColor="text1"/>
      <w:spacing w:val="5"/>
    </w:rPr>
  </w:style>
  <w:style w:type="character" w:styleId="BookTitle">
    <w:name w:val="Book Title"/>
    <w:basedOn w:val="DefaultParagraphFont"/>
    <w:uiPriority w:val="33"/>
    <w:qFormat/>
    <w:rsid w:val="00293DB6"/>
    <w:rPr>
      <w:rFonts w:ascii="Arial" w:hAnsi="Arial"/>
      <w:b/>
      <w:bCs/>
      <w:i/>
      <w:iCs/>
      <w:spacing w:val="5"/>
    </w:rPr>
  </w:style>
  <w:style w:type="paragraph" w:customStyle="1" w:styleId="ListJobDescription">
    <w:name w:val="List Job Description"/>
    <w:basedOn w:val="Normal"/>
    <w:qFormat/>
    <w:rsid w:val="00C24271"/>
    <w:pPr>
      <w:spacing w:after="12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3718">
      <w:bodyDiv w:val="1"/>
      <w:marLeft w:val="120"/>
      <w:marRight w:val="120"/>
      <w:marTop w:val="120"/>
      <w:marBottom w:val="120"/>
      <w:divBdr>
        <w:top w:val="none" w:sz="0" w:space="0" w:color="auto"/>
        <w:left w:val="none" w:sz="0" w:space="0" w:color="auto"/>
        <w:bottom w:val="none" w:sz="0" w:space="0" w:color="auto"/>
        <w:right w:val="none" w:sz="0" w:space="0" w:color="auto"/>
      </w:divBdr>
    </w:div>
    <w:div w:id="285233622">
      <w:bodyDiv w:val="1"/>
      <w:marLeft w:val="0"/>
      <w:marRight w:val="0"/>
      <w:marTop w:val="0"/>
      <w:marBottom w:val="0"/>
      <w:divBdr>
        <w:top w:val="none" w:sz="0" w:space="0" w:color="auto"/>
        <w:left w:val="none" w:sz="0" w:space="0" w:color="auto"/>
        <w:bottom w:val="none" w:sz="0" w:space="0" w:color="auto"/>
        <w:right w:val="none" w:sz="0" w:space="0" w:color="auto"/>
      </w:divBdr>
      <w:divsChild>
        <w:div w:id="899360938">
          <w:marLeft w:val="0"/>
          <w:marRight w:val="0"/>
          <w:marTop w:val="0"/>
          <w:marBottom w:val="0"/>
          <w:divBdr>
            <w:top w:val="none" w:sz="0" w:space="0" w:color="auto"/>
            <w:left w:val="none" w:sz="0" w:space="0" w:color="auto"/>
            <w:bottom w:val="none" w:sz="0" w:space="0" w:color="auto"/>
            <w:right w:val="none" w:sz="0" w:space="0" w:color="auto"/>
          </w:divBdr>
        </w:div>
      </w:divsChild>
    </w:div>
    <w:div w:id="585572262">
      <w:bodyDiv w:val="1"/>
      <w:marLeft w:val="0"/>
      <w:marRight w:val="0"/>
      <w:marTop w:val="0"/>
      <w:marBottom w:val="0"/>
      <w:divBdr>
        <w:top w:val="none" w:sz="0" w:space="0" w:color="auto"/>
        <w:left w:val="none" w:sz="0" w:space="0" w:color="auto"/>
        <w:bottom w:val="none" w:sz="0" w:space="0" w:color="auto"/>
        <w:right w:val="none" w:sz="0" w:space="0" w:color="auto"/>
      </w:divBdr>
    </w:div>
    <w:div w:id="927615682">
      <w:bodyDiv w:val="1"/>
      <w:marLeft w:val="0"/>
      <w:marRight w:val="0"/>
      <w:marTop w:val="0"/>
      <w:marBottom w:val="0"/>
      <w:divBdr>
        <w:top w:val="none" w:sz="0" w:space="0" w:color="auto"/>
        <w:left w:val="none" w:sz="0" w:space="0" w:color="auto"/>
        <w:bottom w:val="none" w:sz="0" w:space="0" w:color="auto"/>
        <w:right w:val="none" w:sz="0" w:space="0" w:color="auto"/>
      </w:divBdr>
    </w:div>
    <w:div w:id="1703943210">
      <w:bodyDiv w:val="1"/>
      <w:marLeft w:val="0"/>
      <w:marRight w:val="0"/>
      <w:marTop w:val="0"/>
      <w:marBottom w:val="0"/>
      <w:divBdr>
        <w:top w:val="none" w:sz="0" w:space="0" w:color="auto"/>
        <w:left w:val="none" w:sz="0" w:space="0" w:color="auto"/>
        <w:bottom w:val="none" w:sz="0" w:space="0" w:color="auto"/>
        <w:right w:val="none" w:sz="0" w:space="0" w:color="auto"/>
      </w:divBdr>
    </w:div>
    <w:div w:id="1709531250">
      <w:bodyDiv w:val="1"/>
      <w:marLeft w:val="120"/>
      <w:marRight w:val="120"/>
      <w:marTop w:val="120"/>
      <w:marBottom w:val="120"/>
      <w:divBdr>
        <w:top w:val="none" w:sz="0" w:space="0" w:color="auto"/>
        <w:left w:val="none" w:sz="0" w:space="0" w:color="auto"/>
        <w:bottom w:val="none" w:sz="0" w:space="0" w:color="auto"/>
        <w:right w:val="none" w:sz="0" w:space="0" w:color="auto"/>
      </w:divBdr>
    </w:div>
    <w:div w:id="1723671147">
      <w:bodyDiv w:val="1"/>
      <w:marLeft w:val="0"/>
      <w:marRight w:val="0"/>
      <w:marTop w:val="0"/>
      <w:marBottom w:val="0"/>
      <w:divBdr>
        <w:top w:val="none" w:sz="0" w:space="0" w:color="auto"/>
        <w:left w:val="none" w:sz="0" w:space="0" w:color="auto"/>
        <w:bottom w:val="none" w:sz="0" w:space="0" w:color="auto"/>
        <w:right w:val="none" w:sz="0" w:space="0" w:color="auto"/>
      </w:divBdr>
    </w:div>
    <w:div w:id="2080668018">
      <w:bodyDiv w:val="1"/>
      <w:marLeft w:val="0"/>
      <w:marRight w:val="0"/>
      <w:marTop w:val="0"/>
      <w:marBottom w:val="0"/>
      <w:divBdr>
        <w:top w:val="none" w:sz="0" w:space="0" w:color="auto"/>
        <w:left w:val="none" w:sz="0" w:space="0" w:color="auto"/>
        <w:bottom w:val="none" w:sz="0" w:space="0" w:color="auto"/>
        <w:right w:val="none" w:sz="0" w:space="0" w:color="auto"/>
      </w:divBdr>
    </w:div>
    <w:div w:id="2090228304">
      <w:bodyDiv w:val="1"/>
      <w:marLeft w:val="0"/>
      <w:marRight w:val="0"/>
      <w:marTop w:val="0"/>
      <w:marBottom w:val="0"/>
      <w:divBdr>
        <w:top w:val="none" w:sz="0" w:space="0" w:color="auto"/>
        <w:left w:val="none" w:sz="0" w:space="0" w:color="auto"/>
        <w:bottom w:val="none" w:sz="0" w:space="0" w:color="auto"/>
        <w:right w:val="none" w:sz="0" w:space="0" w:color="auto"/>
      </w:divBdr>
    </w:div>
    <w:div w:id="211366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oliceconduct.gov.uk/who-we-are/equality-and-diversity/welsh-language-standard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oliceconduct.gov.uk/recommendations/operation-hotton-recommendations-metropolitan-police-service-september-202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recruitment@policeconduct.gov.uk"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DDC5FDD5F5574EB7A8C40711C1226D" ma:contentTypeVersion="19" ma:contentTypeDescription="Create a new document." ma:contentTypeScope="" ma:versionID="5e5fc72f0e8859970547673e8e82a109">
  <xsd:schema xmlns:xsd="http://www.w3.org/2001/XMLSchema" xmlns:xs="http://www.w3.org/2001/XMLSchema" xmlns:p="http://schemas.microsoft.com/office/2006/metadata/properties" xmlns:ns2="569618aa-cafb-4db0-9c67-0b50ae1f1398" xmlns:ns3="bc8a46f5-e4f9-4938-a864-746da5127b4b" targetNamespace="http://schemas.microsoft.com/office/2006/metadata/properties" ma:root="true" ma:fieldsID="da32cba4f9b73ac634faafd50343767c" ns2:_="" ns3:_="">
    <xsd:import namespace="569618aa-cafb-4db0-9c67-0b50ae1f1398"/>
    <xsd:import namespace="bc8a46f5-e4f9-4938-a864-746da5127b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Document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618aa-cafb-4db0-9c67-0b50ae1f1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9e1e835-a875-4d67-8f26-2cecef3bb7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DocumentType" ma:index="25" nillable="true" ma:displayName="Document Type" ma:format="Dropdown" ma:internalName="DocumentType">
      <xsd:simpleType>
        <xsd:restriction base="dms:Choice">
          <xsd:enumeration value="REPORT"/>
          <xsd:enumeration value="FEEDBACK"/>
          <xsd:enumeration value="TRACKER"/>
          <xsd:enumeration value="TEMPLATE"/>
          <xsd:enumeration value="REVIEW"/>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8a46f5-e4f9-4938-a864-746da5127b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1270f32-8200-4839-9100-f05b25991090}" ma:internalName="TaxCatchAll" ma:showField="CatchAllData" ma:web="bc8a46f5-e4f9-4938-a864-746da5127b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8a46f5-e4f9-4938-a864-746da5127b4b" xsi:nil="true"/>
    <DocumentType xmlns="569618aa-cafb-4db0-9c67-0b50ae1f1398" xsi:nil="true"/>
    <lcf76f155ced4ddcb4097134ff3c332f xmlns="569618aa-cafb-4db0-9c67-0b50ae1f13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F8C79E-3CB8-4E60-88DE-59898B16D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618aa-cafb-4db0-9c67-0b50ae1f1398"/>
    <ds:schemaRef ds:uri="bc8a46f5-e4f9-4938-a864-746da5127b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A0D453-C62D-4F3E-A752-8E0EC21C0DD8}">
  <ds:schemaRefs>
    <ds:schemaRef ds:uri="http://schemas.microsoft.com/sharepoint/v3/contenttype/forms"/>
  </ds:schemaRefs>
</ds:datastoreItem>
</file>

<file path=customXml/itemProps3.xml><?xml version="1.0" encoding="utf-8"?>
<ds:datastoreItem xmlns:ds="http://schemas.openxmlformats.org/officeDocument/2006/customXml" ds:itemID="{74B06E88-81EB-4053-82A2-5217133C1850}">
  <ds:schemaRefs>
    <ds:schemaRef ds:uri="http://schemas.microsoft.com/office/2006/metadata/properties"/>
    <ds:schemaRef ds:uri="http://schemas.microsoft.com/office/infopath/2007/PartnerControls"/>
    <ds:schemaRef ds:uri="bc8a46f5-e4f9-4938-a864-746da5127b4b"/>
    <ds:schemaRef ds:uri="569618aa-cafb-4db0-9c67-0b50ae1f1398"/>
  </ds:schemaRefs>
</ds:datastoreItem>
</file>

<file path=docMetadata/LabelInfo.xml><?xml version="1.0" encoding="utf-8"?>
<clbl:labelList xmlns:clbl="http://schemas.microsoft.com/office/2020/mipLabelMetadata">
  <clbl:label id="{e471b2e3-67df-4d31-9683-1ec419c2be1e}" enabled="1" method="Standard" siteId="{cabf815b-3ed4-4f99-b463-04da1b5b38f9}"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992</Words>
  <Characters>5580</Characters>
  <Application>Microsoft Office Word</Application>
  <DocSecurity>0</DocSecurity>
  <Lines>132</Lines>
  <Paragraphs>52</Paragraphs>
  <ScaleCrop>false</ScaleCrop>
  <HeadingPairs>
    <vt:vector size="2" baseType="variant">
      <vt:variant>
        <vt:lpstr>Title</vt:lpstr>
      </vt:variant>
      <vt:variant>
        <vt:i4>1</vt:i4>
      </vt:variant>
    </vt:vector>
  </HeadingPairs>
  <TitlesOfParts>
    <vt:vector size="1" baseType="lpstr">
      <vt:lpstr/>
    </vt:vector>
  </TitlesOfParts>
  <Company>IPCC</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amanda.rowe</dc:creator>
  <cp:lastModifiedBy>Bronagh Pender</cp:lastModifiedBy>
  <cp:revision>2</cp:revision>
  <cp:lastPrinted>2016-07-19T15:38:00Z</cp:lastPrinted>
  <dcterms:created xsi:type="dcterms:W3CDTF">2026-07-06T13:12:00Z</dcterms:created>
  <dcterms:modified xsi:type="dcterms:W3CDTF">2026-07-06T13:12:00Z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72829975</vt:i4>
  </property>
  <property fmtid="{D5CDD505-2E9C-101B-9397-08002B2CF9AE}" pid="3" name="_NewReviewCycle">
    <vt:lpwstr/>
  </property>
  <property fmtid="{D5CDD505-2E9C-101B-9397-08002B2CF9AE}" pid="4" name="_EmailSubject">
    <vt:lpwstr>Updated JD's</vt:lpwstr>
  </property>
  <property fmtid="{D5CDD505-2E9C-101B-9397-08002B2CF9AE}" pid="5" name="_AuthorEmail">
    <vt:lpwstr>Naomi.Slater@policeconduct.gov.uk</vt:lpwstr>
  </property>
  <property fmtid="{D5CDD505-2E9C-101B-9397-08002B2CF9AE}" pid="6" name="_AuthorEmailDisplayName">
    <vt:lpwstr>Naomi Slater</vt:lpwstr>
  </property>
  <property fmtid="{D5CDD505-2E9C-101B-9397-08002B2CF9AE}" pid="7" name="_PreviousAdHocReviewCycleID">
    <vt:i4>-928779367</vt:i4>
  </property>
  <property fmtid="{D5CDD505-2E9C-101B-9397-08002B2CF9AE}" pid="8" name="_ReviewingToolsShownOnce">
    <vt:lpwstr/>
  </property>
  <property fmtid="{D5CDD505-2E9C-101B-9397-08002B2CF9AE}" pid="9" name="ContentTypeId">
    <vt:lpwstr>0x010100EDDDC5FDD5F5574EB7A8C40711C1226D</vt:lpwstr>
  </property>
  <property fmtid="{D5CDD505-2E9C-101B-9397-08002B2CF9AE}" pid="10" name="MediaServiceImageTags">
    <vt:lpwstr/>
  </property>
</Properties>
</file>