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1E2C94D6" w:rsidR="00262BE2" w:rsidRPr="00151769" w:rsidRDefault="00262BE2" w:rsidP="00262BE2">
      <w:pPr>
        <w:rPr>
          <w:rFonts w:cs="Arial"/>
          <w:color w:val="FF0000"/>
          <w:sz w:val="28"/>
          <w:szCs w:val="28"/>
          <w:lang w:val="en"/>
        </w:rPr>
      </w:pPr>
      <w:r w:rsidRPr="00151769">
        <w:rPr>
          <w:rFonts w:cs="Arial"/>
          <w:b/>
          <w:sz w:val="28"/>
          <w:szCs w:val="28"/>
          <w:lang w:val="en"/>
        </w:rPr>
        <w:t>Job Title:</w:t>
      </w:r>
      <w:r w:rsidRPr="00151769">
        <w:rPr>
          <w:rFonts w:cs="Arial"/>
          <w:bCs/>
          <w:sz w:val="28"/>
          <w:szCs w:val="28"/>
          <w:lang w:val="en"/>
        </w:rPr>
        <w:t xml:space="preserve"> </w:t>
      </w:r>
      <w:r w:rsidR="00FB2FD1">
        <w:rPr>
          <w:rFonts w:cs="Arial"/>
          <w:bCs/>
          <w:sz w:val="28"/>
          <w:szCs w:val="28"/>
          <w:lang w:val="en"/>
        </w:rPr>
        <w:t>Data Governance Officer</w:t>
      </w:r>
    </w:p>
    <w:p w14:paraId="3B0B7B64" w14:textId="3D8ED505" w:rsidR="00262BE2" w:rsidRPr="00151769" w:rsidRDefault="00262BE2" w:rsidP="00262BE2">
      <w:pPr>
        <w:rPr>
          <w:rFonts w:cs="Arial"/>
          <w:sz w:val="28"/>
          <w:szCs w:val="28"/>
          <w:lang w:val="en"/>
        </w:rPr>
      </w:pPr>
      <w:r w:rsidRPr="00151769">
        <w:rPr>
          <w:rFonts w:cs="Arial"/>
          <w:b/>
          <w:sz w:val="28"/>
          <w:szCs w:val="28"/>
          <w:lang w:val="en"/>
        </w:rPr>
        <w:t>Salary:</w:t>
      </w:r>
      <w:r w:rsidRPr="00151769">
        <w:rPr>
          <w:rFonts w:cs="Arial"/>
          <w:bCs/>
          <w:sz w:val="28"/>
          <w:szCs w:val="28"/>
          <w:lang w:val="en"/>
        </w:rPr>
        <w:t xml:space="preserve"> </w:t>
      </w:r>
      <w:r w:rsidR="00FB2FD1">
        <w:rPr>
          <w:rFonts w:cs="Arial"/>
          <w:bCs/>
          <w:sz w:val="28"/>
          <w:szCs w:val="28"/>
          <w:lang w:val="en"/>
        </w:rPr>
        <w:t>£31,110 (Plus London Weighting allowance of £4,527 if Croydon or Canary Wharf based)</w:t>
      </w:r>
    </w:p>
    <w:p w14:paraId="4289731D" w14:textId="0102C682" w:rsidR="00262BE2" w:rsidRPr="00151769" w:rsidRDefault="00262BE2" w:rsidP="00262BE2">
      <w:pPr>
        <w:rPr>
          <w:rFonts w:cs="Arial"/>
          <w:bCs/>
          <w:sz w:val="28"/>
          <w:szCs w:val="28"/>
          <w:lang w:val="en"/>
        </w:rPr>
      </w:pPr>
      <w:r w:rsidRPr="00151769">
        <w:rPr>
          <w:rFonts w:cs="Arial"/>
          <w:b/>
          <w:sz w:val="28"/>
          <w:szCs w:val="28"/>
          <w:lang w:val="en"/>
        </w:rPr>
        <w:t>Location:</w:t>
      </w:r>
      <w:r w:rsidRPr="00151769">
        <w:rPr>
          <w:rFonts w:cs="Arial"/>
          <w:bCs/>
          <w:sz w:val="28"/>
          <w:szCs w:val="28"/>
          <w:lang w:val="en"/>
        </w:rPr>
        <w:t xml:space="preserve"> </w:t>
      </w:r>
      <w:r w:rsidR="00FB2FD1">
        <w:rPr>
          <w:rFonts w:cs="Arial"/>
          <w:bCs/>
          <w:sz w:val="28"/>
          <w:szCs w:val="28"/>
          <w:lang w:val="en"/>
        </w:rPr>
        <w:t>Any IOPC Office</w:t>
      </w:r>
    </w:p>
    <w:p w14:paraId="46B189F3" w14:textId="054CA667" w:rsidR="001421A5" w:rsidRPr="00FB2FD1" w:rsidRDefault="001421A5" w:rsidP="00262BE2">
      <w:pPr>
        <w:rPr>
          <w:rFonts w:cs="Arial"/>
          <w:sz w:val="28"/>
          <w:szCs w:val="28"/>
          <w:lang w:val="en"/>
        </w:rPr>
      </w:pPr>
      <w:r w:rsidRPr="00FB2FD1">
        <w:rPr>
          <w:rFonts w:cs="Arial"/>
          <w:b/>
          <w:sz w:val="28"/>
          <w:szCs w:val="28"/>
          <w:lang w:val="en"/>
        </w:rPr>
        <w:t>Duration:</w:t>
      </w:r>
      <w:r w:rsidRPr="00FB2FD1">
        <w:rPr>
          <w:rFonts w:cs="Arial"/>
          <w:bCs/>
          <w:sz w:val="28"/>
          <w:szCs w:val="28"/>
          <w:lang w:val="en"/>
        </w:rPr>
        <w:t xml:space="preserve"> </w:t>
      </w:r>
      <w:r w:rsidR="00FB2FD1" w:rsidRPr="00FB2FD1">
        <w:rPr>
          <w:rFonts w:cs="Arial"/>
          <w:bCs/>
          <w:sz w:val="28"/>
          <w:szCs w:val="28"/>
          <w:lang w:val="en"/>
        </w:rPr>
        <w:t>Permanent</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365541CD" w14:textId="77777777" w:rsidR="00FB2FD1" w:rsidRDefault="00FB2FD1" w:rsidP="00FB2FD1">
      <w:pPr>
        <w:rPr>
          <w:rFonts w:cs="Arial"/>
        </w:rPr>
      </w:pPr>
      <w:r>
        <w:rPr>
          <w:rFonts w:cs="Arial"/>
        </w:rPr>
        <w:t>There are many opportunities to work for the IOPC outside of investigations, where your skills, experience and passion can be utilised. Within the Strategy and Corporate Services Directorate, you will find a wide variety of careers to support our organisational goals of improving confidence in policing whilst developing your own expertise.</w:t>
      </w:r>
    </w:p>
    <w:p w14:paraId="5AB623EC" w14:textId="71B13543" w:rsidR="00FB2FD1" w:rsidRDefault="00FB2FD1" w:rsidP="00FB2FD1">
      <w:pPr>
        <w:rPr>
          <w:color w:val="FF0000"/>
        </w:rPr>
      </w:pPr>
      <w:r>
        <w:rPr>
          <w:rFonts w:eastAsia="Times New Roman" w:cs="Arial"/>
          <w:bCs/>
          <w:color w:val="000000" w:themeColor="text1"/>
          <w:lang w:eastAsia="en-GB"/>
        </w:rPr>
        <w:t xml:space="preserve">You will be responsible </w:t>
      </w:r>
      <w:r w:rsidRPr="009538DF">
        <w:rPr>
          <w:rFonts w:eastAsia="Times New Roman" w:cs="Arial"/>
          <w:bCs/>
          <w:color w:val="000000" w:themeColor="text1"/>
          <w:lang w:eastAsia="en-GB"/>
        </w:rPr>
        <w:t xml:space="preserve">for </w:t>
      </w:r>
      <w:r>
        <w:rPr>
          <w:rFonts w:eastAsia="Times New Roman" w:cs="Arial"/>
          <w:bCs/>
          <w:color w:val="000000" w:themeColor="text1"/>
          <w:lang w:eastAsia="en-GB"/>
        </w:rPr>
        <w:t>supporting the Data Governance Lead with the</w:t>
      </w:r>
      <w:r w:rsidRPr="009538DF">
        <w:rPr>
          <w:rFonts w:eastAsia="Times New Roman" w:cs="Arial"/>
          <w:bCs/>
          <w:color w:val="000000" w:themeColor="text1"/>
          <w:lang w:eastAsia="en-GB"/>
        </w:rPr>
        <w:t xml:space="preserve"> delivery of </w:t>
      </w:r>
      <w:r>
        <w:rPr>
          <w:rFonts w:eastAsia="Times New Roman" w:cs="Arial"/>
          <w:bCs/>
          <w:color w:val="000000" w:themeColor="text1"/>
          <w:lang w:eastAsia="en-GB"/>
        </w:rPr>
        <w:t>organisational priorities within the IOPC Data Governance</w:t>
      </w:r>
      <w:r w:rsidRPr="009538DF">
        <w:rPr>
          <w:rFonts w:eastAsia="Times New Roman" w:cs="Arial"/>
          <w:bCs/>
          <w:color w:val="000000" w:themeColor="text1"/>
          <w:lang w:eastAsia="en-GB"/>
        </w:rPr>
        <w:t xml:space="preserve"> </w:t>
      </w:r>
      <w:r>
        <w:rPr>
          <w:rFonts w:eastAsia="Times New Roman" w:cs="Arial"/>
          <w:bCs/>
          <w:color w:val="000000" w:themeColor="text1"/>
          <w:lang w:eastAsia="en-GB"/>
        </w:rPr>
        <w:t>F</w:t>
      </w:r>
      <w:r w:rsidRPr="009538DF">
        <w:rPr>
          <w:rFonts w:eastAsia="Times New Roman" w:cs="Arial"/>
          <w:bCs/>
          <w:color w:val="000000" w:themeColor="text1"/>
          <w:lang w:eastAsia="en-GB"/>
        </w:rPr>
        <w:t xml:space="preserve">ramework </w:t>
      </w:r>
      <w:r>
        <w:rPr>
          <w:rFonts w:eastAsia="Times New Roman" w:cs="Arial"/>
          <w:bCs/>
          <w:color w:val="000000" w:themeColor="text1"/>
          <w:lang w:eastAsia="en-GB"/>
        </w:rPr>
        <w:t>as</w:t>
      </w:r>
      <w:r w:rsidRPr="009538DF">
        <w:rPr>
          <w:rFonts w:eastAsia="Times New Roman" w:cs="Arial"/>
          <w:bCs/>
          <w:color w:val="000000" w:themeColor="text1"/>
          <w:lang w:eastAsia="en-GB"/>
        </w:rPr>
        <w:t xml:space="preserve"> set out in the </w:t>
      </w:r>
      <w:r>
        <w:rPr>
          <w:rFonts w:eastAsia="Times New Roman" w:cs="Arial"/>
          <w:bCs/>
          <w:color w:val="000000" w:themeColor="text1"/>
          <w:lang w:eastAsia="en-GB"/>
        </w:rPr>
        <w:t>Data Strategy</w:t>
      </w:r>
      <w:r w:rsidRPr="009538DF">
        <w:rPr>
          <w:rFonts w:eastAsia="Times New Roman" w:cs="Arial"/>
          <w:bCs/>
          <w:color w:val="000000" w:themeColor="text1"/>
          <w:lang w:eastAsia="en-GB"/>
        </w:rPr>
        <w:t>.</w:t>
      </w:r>
      <w:r w:rsidRPr="009538DF">
        <w:rPr>
          <w:bCs/>
          <w:color w:val="FF0000"/>
          <w:lang w:eastAsia="en-GB"/>
        </w:rPr>
        <w:t xml:space="preserve"> </w:t>
      </w:r>
      <w:r w:rsidRPr="00680DA9">
        <w:rPr>
          <w:bCs/>
          <w:lang w:eastAsia="en-GB"/>
        </w:rPr>
        <w:t>We want</w:t>
      </w:r>
      <w:r>
        <w:rPr>
          <w:bCs/>
          <w:lang w:eastAsia="en-GB"/>
        </w:rPr>
        <w:t xml:space="preserve"> you</w:t>
      </w:r>
      <w:r w:rsidRPr="00680DA9">
        <w:rPr>
          <w:bCs/>
          <w:lang w:eastAsia="en-GB"/>
        </w:rPr>
        <w:t xml:space="preserve"> to embed a culture of </w:t>
      </w:r>
      <w:r>
        <w:rPr>
          <w:bCs/>
          <w:lang w:eastAsia="en-GB"/>
        </w:rPr>
        <w:t>excellent data management</w:t>
      </w:r>
      <w:r w:rsidRPr="00680DA9">
        <w:rPr>
          <w:bCs/>
          <w:lang w:eastAsia="en-GB"/>
        </w:rPr>
        <w:t xml:space="preserve"> into the organisation, we are looking for someone who is passionate about data and the importance of data completeness and quality, to support our developing data teams and changing organisation.</w:t>
      </w:r>
    </w:p>
    <w:p w14:paraId="33920892" w14:textId="2D77330C" w:rsidR="00B9501D" w:rsidRDefault="00B9501D" w:rsidP="00151769">
      <w:pPr>
        <w:rPr>
          <w:color w:val="FF0000"/>
        </w:rPr>
      </w:pPr>
      <w:r w:rsidRPr="00D62F00">
        <w:t>Anticipated assessment and interview dates are</w:t>
      </w:r>
      <w:r w:rsidR="00FB2FD1">
        <w:t xml:space="preserve"> 12</w:t>
      </w:r>
      <w:r w:rsidR="00FB2FD1" w:rsidRPr="00FB2FD1">
        <w:rPr>
          <w:vertAlign w:val="superscript"/>
        </w:rPr>
        <w:t>th</w:t>
      </w:r>
      <w:r w:rsidR="00FB2FD1">
        <w:t xml:space="preserve"> June 2023.</w:t>
      </w:r>
      <w:r w:rsidRPr="00D62F00">
        <w:rPr>
          <w:color w:val="FF0000"/>
        </w:rPr>
        <w:t xml:space="preserve"> </w:t>
      </w:r>
    </w:p>
    <w:p w14:paraId="50EE3165" w14:textId="77777777" w:rsidR="00962F67" w:rsidRPr="00D62F00" w:rsidRDefault="00962F67" w:rsidP="00151769"/>
    <w:p w14:paraId="471DA74D" w14:textId="77777777" w:rsidR="00B9501D" w:rsidRDefault="00B9501D" w:rsidP="00B9501D">
      <w:pPr>
        <w:pStyle w:val="Heading1"/>
        <w:rPr>
          <w:lang w:val="en"/>
        </w:rPr>
      </w:pPr>
      <w:r w:rsidRPr="00262BE2">
        <w:rPr>
          <w:lang w:val="en"/>
        </w:rPr>
        <w:lastRenderedPageBreak/>
        <w:t>What you will need</w:t>
      </w:r>
    </w:p>
    <w:p w14:paraId="6427BE1D" w14:textId="77777777" w:rsidR="00FB2FD1"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E</w:t>
      </w:r>
      <w:r w:rsidRPr="004577B1">
        <w:rPr>
          <w:rFonts w:eastAsia="Times New Roman" w:cs="Arial"/>
          <w:szCs w:val="24"/>
          <w:lang w:eastAsia="en-GB"/>
        </w:rPr>
        <w:t xml:space="preserve">xperience of data </w:t>
      </w:r>
      <w:r>
        <w:rPr>
          <w:rFonts w:eastAsia="Times New Roman" w:cs="Arial"/>
          <w:szCs w:val="24"/>
          <w:lang w:eastAsia="en-GB"/>
        </w:rPr>
        <w:t>management</w:t>
      </w:r>
    </w:p>
    <w:p w14:paraId="63B546E9" w14:textId="77777777" w:rsidR="00FB2FD1" w:rsidRPr="004577B1"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sidRPr="004577B1">
        <w:rPr>
          <w:rFonts w:eastAsia="Times New Roman" w:cs="Arial"/>
          <w:szCs w:val="24"/>
          <w:lang w:eastAsia="en-GB"/>
        </w:rPr>
        <w:t>Using eviden</w:t>
      </w:r>
      <w:r>
        <w:rPr>
          <w:rFonts w:eastAsia="Times New Roman" w:cs="Arial"/>
          <w:szCs w:val="24"/>
          <w:lang w:eastAsia="en-GB"/>
        </w:rPr>
        <w:t>c</w:t>
      </w:r>
      <w:r w:rsidRPr="004577B1">
        <w:rPr>
          <w:rFonts w:eastAsia="Times New Roman" w:cs="Arial"/>
          <w:szCs w:val="24"/>
          <w:lang w:eastAsia="en-GB"/>
        </w:rPr>
        <w:t>e to make decisions</w:t>
      </w:r>
      <w:r>
        <w:rPr>
          <w:rFonts w:eastAsia="Times New Roman" w:cs="Arial"/>
          <w:szCs w:val="24"/>
          <w:lang w:eastAsia="en-GB"/>
        </w:rPr>
        <w:t>.</w:t>
      </w:r>
    </w:p>
    <w:p w14:paraId="3C6E3375" w14:textId="77777777" w:rsidR="00FB2FD1" w:rsidRPr="004577B1"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sidRPr="004577B1">
        <w:rPr>
          <w:rFonts w:eastAsia="Times New Roman" w:cs="Arial"/>
          <w:szCs w:val="24"/>
          <w:lang w:eastAsia="en-GB"/>
        </w:rPr>
        <w:t>Working with case management systems and reporting systems</w:t>
      </w:r>
      <w:r>
        <w:rPr>
          <w:rFonts w:eastAsia="Times New Roman" w:cs="Arial"/>
          <w:szCs w:val="24"/>
          <w:lang w:eastAsia="en-GB"/>
        </w:rPr>
        <w:t>.</w:t>
      </w:r>
    </w:p>
    <w:p w14:paraId="6AB8EF09" w14:textId="77777777" w:rsidR="00FB2FD1" w:rsidRPr="004577B1"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sidRPr="004577B1">
        <w:rPr>
          <w:rFonts w:eastAsia="Times New Roman" w:cs="Arial"/>
          <w:szCs w:val="24"/>
          <w:lang w:eastAsia="en-GB"/>
        </w:rPr>
        <w:t>Demonstrable evidence of strong analytical and communication skills both written and verbal.</w:t>
      </w:r>
    </w:p>
    <w:p w14:paraId="53B71CD0" w14:textId="77777777" w:rsidR="00FB2FD1" w:rsidRPr="004577B1"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sidRPr="004577B1">
        <w:rPr>
          <w:rFonts w:eastAsia="Times New Roman" w:cs="Arial"/>
          <w:szCs w:val="24"/>
          <w:lang w:eastAsia="en-GB"/>
        </w:rPr>
        <w:t>Building strong working relationships with internal stakeholders and end users</w:t>
      </w:r>
      <w:r>
        <w:rPr>
          <w:rFonts w:eastAsia="Times New Roman" w:cs="Arial"/>
          <w:szCs w:val="24"/>
          <w:lang w:eastAsia="en-GB"/>
        </w:rPr>
        <w:t>.</w:t>
      </w:r>
      <w:r w:rsidRPr="004577B1">
        <w:rPr>
          <w:rFonts w:eastAsia="Times New Roman" w:cs="Arial"/>
          <w:szCs w:val="24"/>
          <w:lang w:eastAsia="en-GB"/>
        </w:rPr>
        <w:t xml:space="preserve"> </w:t>
      </w:r>
    </w:p>
    <w:p w14:paraId="32D92AA9" w14:textId="77777777" w:rsidR="00FB2FD1" w:rsidRPr="002B393E"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Some e</w:t>
      </w:r>
      <w:r w:rsidRPr="002B393E">
        <w:rPr>
          <w:rFonts w:eastAsia="Times New Roman" w:cs="Arial"/>
          <w:szCs w:val="24"/>
          <w:lang w:eastAsia="en-GB"/>
        </w:rPr>
        <w:t>xperience of process improvement and development</w:t>
      </w:r>
      <w:r>
        <w:rPr>
          <w:rFonts w:eastAsia="Times New Roman" w:cs="Arial"/>
          <w:szCs w:val="24"/>
          <w:lang w:eastAsia="en-GB"/>
        </w:rPr>
        <w:t xml:space="preserve"> would be desirable</w:t>
      </w:r>
    </w:p>
    <w:p w14:paraId="504659BA" w14:textId="77777777" w:rsidR="00FB2FD1" w:rsidRPr="00625610" w:rsidRDefault="00FB2FD1" w:rsidP="00FB2FD1">
      <w:pPr>
        <w:pStyle w:val="ListParagraph"/>
        <w:numPr>
          <w:ilvl w:val="0"/>
          <w:numId w:val="12"/>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Some experience of s</w:t>
      </w:r>
      <w:r w:rsidRPr="004577B1">
        <w:rPr>
          <w:rFonts w:eastAsia="Times New Roman" w:cs="Arial"/>
          <w:szCs w:val="24"/>
          <w:lang w:eastAsia="en-GB"/>
        </w:rPr>
        <w:t>olving problems through data analysis and data exploration</w:t>
      </w:r>
      <w:r>
        <w:rPr>
          <w:rFonts w:eastAsia="Times New Roman" w:cs="Arial"/>
          <w:szCs w:val="24"/>
          <w:lang w:eastAsia="en-GB"/>
        </w:rPr>
        <w:t xml:space="preserve"> would be desirable</w:t>
      </w:r>
    </w:p>
    <w:p w14:paraId="35ED2796" w14:textId="77777777" w:rsidR="00FB2FD1" w:rsidRDefault="00FB2FD1" w:rsidP="00FB2FD1">
      <w:pPr>
        <w:pStyle w:val="Heading2"/>
      </w:pPr>
      <w:r w:rsidRPr="00C24271">
        <w:t>Skills and Abilities</w:t>
      </w:r>
    </w:p>
    <w:p w14:paraId="6614785C" w14:textId="77777777" w:rsidR="00FB2FD1" w:rsidRDefault="00FB2FD1" w:rsidP="00FB2FD1">
      <w:pPr>
        <w:pStyle w:val="ListParagraph"/>
        <w:numPr>
          <w:ilvl w:val="0"/>
          <w:numId w:val="13"/>
        </w:numPr>
        <w:spacing w:before="120" w:after="120" w:line="240" w:lineRule="auto"/>
        <w:rPr>
          <w:rFonts w:cs="Arial"/>
          <w:color w:val="000000" w:themeColor="text1"/>
          <w:szCs w:val="24"/>
        </w:rPr>
      </w:pPr>
      <w:r>
        <w:rPr>
          <w:rFonts w:cs="Arial"/>
          <w:color w:val="000000" w:themeColor="text1"/>
          <w:szCs w:val="24"/>
        </w:rPr>
        <w:t>You will be able to effectively communicate with internal stakeholders, in both written and verbal formats</w:t>
      </w:r>
    </w:p>
    <w:p w14:paraId="3A5A5D94" w14:textId="77777777" w:rsidR="00FB2FD1" w:rsidRDefault="00FB2FD1" w:rsidP="00FB2FD1">
      <w:pPr>
        <w:pStyle w:val="ListParagraph"/>
        <w:numPr>
          <w:ilvl w:val="0"/>
          <w:numId w:val="13"/>
        </w:numPr>
        <w:spacing w:before="120" w:after="120" w:line="240" w:lineRule="auto"/>
        <w:rPr>
          <w:rFonts w:cs="Arial"/>
          <w:color w:val="000000" w:themeColor="text1"/>
          <w:szCs w:val="24"/>
        </w:rPr>
      </w:pPr>
      <w:r>
        <w:rPr>
          <w:rFonts w:cs="Arial"/>
          <w:color w:val="000000" w:themeColor="text1"/>
          <w:szCs w:val="24"/>
        </w:rPr>
        <w:t>You will have demonstrable experience in analysing data</w:t>
      </w:r>
    </w:p>
    <w:p w14:paraId="37C4CFC8" w14:textId="77777777" w:rsidR="00FB2FD1" w:rsidRPr="00625610" w:rsidRDefault="00FB2FD1" w:rsidP="00FB2FD1">
      <w:pPr>
        <w:pStyle w:val="ListParagraph"/>
        <w:numPr>
          <w:ilvl w:val="0"/>
          <w:numId w:val="13"/>
        </w:numPr>
        <w:spacing w:before="120" w:after="120" w:line="240" w:lineRule="auto"/>
        <w:rPr>
          <w:rFonts w:cs="Arial"/>
          <w:color w:val="000000" w:themeColor="text1"/>
          <w:szCs w:val="24"/>
        </w:rPr>
      </w:pPr>
      <w:r>
        <w:rPr>
          <w:rFonts w:cs="Arial"/>
          <w:color w:val="000000" w:themeColor="text1"/>
          <w:szCs w:val="24"/>
        </w:rPr>
        <w:t>Able to give and take constructive feedback and share learning with colleagues</w:t>
      </w:r>
    </w:p>
    <w:p w14:paraId="1463FD68" w14:textId="77777777" w:rsidR="00FB2FD1" w:rsidRPr="002B393E" w:rsidRDefault="00FB2FD1" w:rsidP="00FB2FD1">
      <w:pPr>
        <w:pStyle w:val="ListParagraph"/>
        <w:numPr>
          <w:ilvl w:val="0"/>
          <w:numId w:val="13"/>
        </w:numPr>
        <w:spacing w:before="120" w:after="120" w:line="240" w:lineRule="auto"/>
        <w:rPr>
          <w:rFonts w:cs="Arial"/>
          <w:color w:val="000000" w:themeColor="text1"/>
          <w:szCs w:val="24"/>
        </w:rPr>
      </w:pPr>
      <w:r>
        <w:rPr>
          <w:rFonts w:eastAsia="Times New Roman" w:cs="Arial"/>
          <w:szCs w:val="24"/>
          <w:lang w:eastAsia="en-GB"/>
        </w:rPr>
        <w:t>You are committed, independent, reliable and solution focussed</w:t>
      </w:r>
    </w:p>
    <w:p w14:paraId="5AFD38C6" w14:textId="77777777" w:rsidR="00FB2FD1" w:rsidRPr="00625610" w:rsidRDefault="00FB2FD1" w:rsidP="00FB2FD1">
      <w:pPr>
        <w:pStyle w:val="ListParagraph"/>
        <w:numPr>
          <w:ilvl w:val="0"/>
          <w:numId w:val="13"/>
        </w:numPr>
        <w:spacing w:before="120" w:after="120" w:line="240" w:lineRule="auto"/>
        <w:rPr>
          <w:rFonts w:cs="Arial"/>
          <w:color w:val="000000" w:themeColor="text1"/>
          <w:szCs w:val="24"/>
        </w:rPr>
      </w:pPr>
      <w:r w:rsidRPr="002B393E">
        <w:rPr>
          <w:rFonts w:eastAsia="Times New Roman" w:cs="Arial"/>
          <w:szCs w:val="24"/>
          <w:lang w:eastAsia="en-GB"/>
        </w:rPr>
        <w:t>Competent in the use of Microsoft Office</w:t>
      </w:r>
      <w:r w:rsidRPr="00625610">
        <w:rPr>
          <w:rFonts w:cs="Arial"/>
          <w:color w:val="000000" w:themeColor="text1"/>
          <w:szCs w:val="24"/>
        </w:rPr>
        <w:t>.</w:t>
      </w:r>
    </w:p>
    <w:p w14:paraId="3F77F466" w14:textId="77777777" w:rsidR="00FB2FD1" w:rsidRPr="004577B1" w:rsidRDefault="00FB2FD1" w:rsidP="00FB2FD1">
      <w:pPr>
        <w:pStyle w:val="ListParagraph"/>
        <w:numPr>
          <w:ilvl w:val="0"/>
          <w:numId w:val="13"/>
        </w:numPr>
        <w:spacing w:before="120" w:after="120" w:line="240" w:lineRule="auto"/>
        <w:rPr>
          <w:rFonts w:cs="Arial"/>
          <w:color w:val="000000" w:themeColor="text1"/>
          <w:szCs w:val="24"/>
        </w:rPr>
      </w:pPr>
      <w:r>
        <w:rPr>
          <w:rFonts w:cs="Arial"/>
          <w:color w:val="000000" w:themeColor="text1"/>
          <w:szCs w:val="24"/>
        </w:rPr>
        <w:t xml:space="preserve">Ability to work through periods change and support organisation wide projects </w:t>
      </w:r>
    </w:p>
    <w:p w14:paraId="77E7B92E" w14:textId="77777777" w:rsidR="00FB2FD1" w:rsidRPr="004577B1" w:rsidRDefault="00FB2FD1" w:rsidP="00FB2FD1">
      <w:pPr>
        <w:pStyle w:val="ListParagraph"/>
        <w:numPr>
          <w:ilvl w:val="0"/>
          <w:numId w:val="13"/>
        </w:numPr>
        <w:spacing w:before="120" w:after="120" w:line="240" w:lineRule="auto"/>
        <w:rPr>
          <w:rFonts w:cs="Arial"/>
          <w:color w:val="000000" w:themeColor="text1"/>
          <w:szCs w:val="24"/>
        </w:rPr>
      </w:pPr>
      <w:r>
        <w:rPr>
          <w:rFonts w:cs="Arial"/>
          <w:color w:val="000000" w:themeColor="text1"/>
          <w:szCs w:val="24"/>
        </w:rPr>
        <w:t>You will have knowledge of</w:t>
      </w:r>
      <w:r w:rsidRPr="004577B1">
        <w:rPr>
          <w:rFonts w:cs="Arial"/>
          <w:color w:val="000000" w:themeColor="text1"/>
          <w:szCs w:val="24"/>
        </w:rPr>
        <w:t xml:space="preserve"> </w:t>
      </w:r>
      <w:r>
        <w:rPr>
          <w:rFonts w:cs="Arial"/>
          <w:color w:val="000000" w:themeColor="text1"/>
          <w:szCs w:val="24"/>
        </w:rPr>
        <w:t>Data Governance and information management</w:t>
      </w:r>
    </w:p>
    <w:p w14:paraId="0FB80888" w14:textId="77777777" w:rsidR="00FB2FD1" w:rsidRPr="004577B1" w:rsidRDefault="00FB2FD1" w:rsidP="00FB2FD1">
      <w:pPr>
        <w:pStyle w:val="ListParagraph"/>
        <w:numPr>
          <w:ilvl w:val="0"/>
          <w:numId w:val="13"/>
        </w:numPr>
        <w:spacing w:before="120" w:after="120" w:line="240" w:lineRule="auto"/>
        <w:rPr>
          <w:rFonts w:cs="Arial"/>
          <w:color w:val="000000" w:themeColor="text1"/>
          <w:szCs w:val="24"/>
        </w:rPr>
      </w:pPr>
      <w:r w:rsidRPr="004577B1">
        <w:rPr>
          <w:rFonts w:cs="Arial"/>
          <w:color w:val="000000" w:themeColor="text1"/>
          <w:szCs w:val="24"/>
        </w:rPr>
        <w:t>Able to prioritise and manage own tasks effectively</w:t>
      </w:r>
      <w:r>
        <w:rPr>
          <w:rFonts w:cs="Arial"/>
          <w:color w:val="000000" w:themeColor="text1"/>
          <w:szCs w:val="24"/>
        </w:rPr>
        <w:t>.</w:t>
      </w:r>
    </w:p>
    <w:p w14:paraId="51BE8659" w14:textId="0C309761" w:rsidR="00B9501D" w:rsidRPr="00262BE2" w:rsidRDefault="00B9501D" w:rsidP="00B9501D">
      <w:pPr>
        <w:pStyle w:val="Heading1"/>
        <w:rPr>
          <w:lang w:val="en"/>
        </w:rPr>
      </w:pPr>
      <w:r w:rsidRPr="00262BE2">
        <w:rPr>
          <w:lang w:val="en"/>
        </w:rPr>
        <w:t>What we offer</w:t>
      </w:r>
    </w:p>
    <w:p w14:paraId="76EC745F" w14:textId="18D3658B" w:rsidR="00C33438" w:rsidRDefault="00C33438" w:rsidP="00C33438">
      <w:pPr>
        <w:pStyle w:val="ListParagraph"/>
        <w:numPr>
          <w:ilvl w:val="0"/>
          <w:numId w:val="10"/>
        </w:numPr>
      </w:pPr>
      <w:r>
        <w:t>27.5 days paid annual leave (increasing with service to 32.5 days)</w:t>
      </w:r>
    </w:p>
    <w:p w14:paraId="68394909" w14:textId="0804BAE7" w:rsidR="00C33438" w:rsidRDefault="00C33438" w:rsidP="00C33438">
      <w:pPr>
        <w:pStyle w:val="ListParagraph"/>
        <w:numPr>
          <w:ilvl w:val="0"/>
          <w:numId w:val="10"/>
        </w:numPr>
      </w:pPr>
      <w:r>
        <w:t>Options to carry over, buy or sell annual leave</w:t>
      </w:r>
    </w:p>
    <w:p w14:paraId="78B3C717" w14:textId="16BEF675" w:rsidR="00C33438" w:rsidRDefault="00C33438" w:rsidP="00C33438">
      <w:pPr>
        <w:pStyle w:val="ListParagraph"/>
        <w:numPr>
          <w:ilvl w:val="0"/>
          <w:numId w:val="10"/>
        </w:numPr>
      </w:pPr>
      <w:r>
        <w:t>Civil Service pension</w:t>
      </w:r>
    </w:p>
    <w:p w14:paraId="23E9C1FB" w14:textId="4D911B6E" w:rsidR="00C33438" w:rsidRDefault="00C33438" w:rsidP="00C33438">
      <w:pPr>
        <w:pStyle w:val="ListParagraph"/>
        <w:numPr>
          <w:ilvl w:val="0"/>
          <w:numId w:val="10"/>
        </w:numPr>
      </w:pPr>
      <w:r>
        <w:t>PAM employee assistance programme</w:t>
      </w:r>
    </w:p>
    <w:p w14:paraId="59C38124" w14:textId="7193EAE4" w:rsidR="00C33438" w:rsidRDefault="00C33438" w:rsidP="00C33438">
      <w:pPr>
        <w:pStyle w:val="ListParagraph"/>
        <w:numPr>
          <w:ilvl w:val="0"/>
          <w:numId w:val="10"/>
        </w:numPr>
      </w:pPr>
      <w:r>
        <w:t>Access to Civil Service Sports Council (CSSC) membership</w:t>
      </w:r>
    </w:p>
    <w:p w14:paraId="3C3E1C71" w14:textId="695DCB88" w:rsidR="00C33438" w:rsidRDefault="00C33438" w:rsidP="00C33438">
      <w:pPr>
        <w:pStyle w:val="ListParagraph"/>
        <w:numPr>
          <w:ilvl w:val="0"/>
          <w:numId w:val="10"/>
        </w:numPr>
      </w:pPr>
      <w:r>
        <w:t>Staff networks focused on each of the protected characteristics – run for staff, by staff</w:t>
      </w:r>
    </w:p>
    <w:p w14:paraId="35D5F723" w14:textId="11840FD2" w:rsidR="00C33438" w:rsidRDefault="00C33438" w:rsidP="00C33438">
      <w:pPr>
        <w:pStyle w:val="ListParagraph"/>
        <w:numPr>
          <w:ilvl w:val="0"/>
          <w:numId w:val="10"/>
        </w:numPr>
      </w:pPr>
      <w:r>
        <w:t>Learning and development tailored to your role</w:t>
      </w:r>
    </w:p>
    <w:p w14:paraId="6C76DC9E" w14:textId="006785D6" w:rsidR="00C33438" w:rsidRDefault="00C33438" w:rsidP="00C33438">
      <w:pPr>
        <w:pStyle w:val="ListParagraph"/>
        <w:numPr>
          <w:ilvl w:val="0"/>
          <w:numId w:val="10"/>
        </w:numPr>
      </w:pPr>
      <w:r>
        <w:t>An environment with flexible working options</w:t>
      </w:r>
    </w:p>
    <w:p w14:paraId="5EE515C7" w14:textId="5039E477" w:rsidR="00C33438" w:rsidRDefault="00C33438" w:rsidP="00C33438">
      <w:pPr>
        <w:pStyle w:val="ListParagraph"/>
        <w:numPr>
          <w:ilvl w:val="0"/>
          <w:numId w:val="10"/>
        </w:numPr>
      </w:pPr>
      <w:r>
        <w:t>A culture encouraging inclusion and diversity behaviours</w:t>
      </w:r>
    </w:p>
    <w:p w14:paraId="183F5E63" w14:textId="77777777" w:rsidR="00962F67" w:rsidRDefault="00962F67" w:rsidP="00C33438"/>
    <w:p w14:paraId="00FF982E" w14:textId="77777777" w:rsidR="00962F67" w:rsidRDefault="00962F67" w:rsidP="00C33438"/>
    <w:p w14:paraId="3E46ABFF" w14:textId="77777777" w:rsidR="00962F67" w:rsidRDefault="00962F67" w:rsidP="00C33438"/>
    <w:p w14:paraId="39F4D3E7" w14:textId="77777777" w:rsidR="00962F67" w:rsidRDefault="00962F67" w:rsidP="00C33438"/>
    <w:p w14:paraId="23BC2E46" w14:textId="38413E03" w:rsidR="00B9501D" w:rsidRPr="0006447B" w:rsidRDefault="00B9501D" w:rsidP="00C33438">
      <w:r w:rsidRPr="00262BE2">
        <w:lastRenderedPageBreak/>
        <w:t>We'l</w:t>
      </w:r>
      <w:r w:rsidRPr="0006447B">
        <w:t>l assess you against these Leve</w:t>
      </w:r>
      <w:r w:rsidR="0006447B" w:rsidRPr="0006447B">
        <w:t>l 2</w:t>
      </w:r>
      <w:r w:rsidRPr="0006447B">
        <w:t xml:space="preserve"> behaviours during the selection process: </w:t>
      </w:r>
    </w:p>
    <w:p w14:paraId="054802C8" w14:textId="1E0526C1" w:rsidR="00B9501D" w:rsidRPr="0006447B" w:rsidRDefault="0006447B" w:rsidP="00C33438">
      <w:pPr>
        <w:pStyle w:val="ListParagraph"/>
        <w:numPr>
          <w:ilvl w:val="0"/>
          <w:numId w:val="11"/>
        </w:numPr>
      </w:pPr>
      <w:r w:rsidRPr="0006447B">
        <w:t>Managing a Quality Service</w:t>
      </w:r>
    </w:p>
    <w:p w14:paraId="369F73D8" w14:textId="464E9B74" w:rsidR="00B9501D" w:rsidRPr="0006447B" w:rsidRDefault="0006447B" w:rsidP="00C33438">
      <w:pPr>
        <w:pStyle w:val="ListParagraph"/>
        <w:numPr>
          <w:ilvl w:val="0"/>
          <w:numId w:val="11"/>
        </w:numPr>
      </w:pPr>
      <w:r w:rsidRPr="0006447B">
        <w:t>Working Together</w:t>
      </w:r>
    </w:p>
    <w:p w14:paraId="50AE95EB" w14:textId="13A14181" w:rsidR="0006447B" w:rsidRPr="0006447B" w:rsidRDefault="0006447B" w:rsidP="0006447B">
      <w:r w:rsidRPr="0006447B">
        <w:t>As well as our organisational value of Seeking the Truth.</w:t>
      </w:r>
    </w:p>
    <w:p w14:paraId="71145CD5" w14:textId="77777777" w:rsidR="00C33438" w:rsidRPr="0006447B" w:rsidRDefault="00B9501D" w:rsidP="00B9501D">
      <w:r w:rsidRPr="004C6B9A">
        <w:t xml:space="preserve">This vacancy is </w:t>
      </w:r>
      <w:r w:rsidRPr="0006447B">
        <w:t xml:space="preserve">using Success Profiles, to find out more, please click </w:t>
      </w:r>
      <w:hyperlink r:id="rId9" w:history="1">
        <w:r w:rsidRPr="0006447B">
          <w:rPr>
            <w:rStyle w:val="Hyperlink"/>
            <w:rFonts w:cs="Arial"/>
            <w:color w:val="auto"/>
          </w:rPr>
          <w:t>here</w:t>
        </w:r>
      </w:hyperlink>
      <w:r w:rsidRPr="0006447B">
        <w:rPr>
          <w:rStyle w:val="Hyperlink"/>
          <w:rFonts w:cs="Arial"/>
          <w:color w:val="auto"/>
        </w:rPr>
        <w:t>.</w:t>
      </w:r>
      <w:r w:rsidRPr="0006447B">
        <w:t xml:space="preserve"> </w:t>
      </w:r>
    </w:p>
    <w:p w14:paraId="1CC852FC" w14:textId="6FF51F1B" w:rsidR="00B9501D" w:rsidRPr="0006447B" w:rsidRDefault="00B9501D" w:rsidP="00B9501D">
      <w:r w:rsidRPr="0006447B">
        <w:t xml:space="preserve">Throughout the recruitment process we will assess your Experience, Strengths, Technical skills, Ability and Values. As part of the application </w:t>
      </w:r>
      <w:proofErr w:type="gramStart"/>
      <w:r w:rsidRPr="0006447B">
        <w:t>process</w:t>
      </w:r>
      <w:proofErr w:type="gramEnd"/>
      <w:r w:rsidRPr="0006447B">
        <w:t xml:space="preserve"> you will be asked to complete </w:t>
      </w:r>
      <w:r w:rsidR="0006447B" w:rsidRPr="0006447B">
        <w:t>three</w:t>
      </w:r>
      <w:r w:rsidRPr="0006447B">
        <w:t xml:space="preserve"> sift stage questions</w:t>
      </w:r>
      <w:r w:rsidR="0006447B" w:rsidRPr="0006447B">
        <w:t xml:space="preserve"> based on the behaviours and value listed above.</w:t>
      </w:r>
    </w:p>
    <w:p w14:paraId="27DEFDD5" w14:textId="78257A6C" w:rsidR="00B9501D" w:rsidRPr="0006447B" w:rsidRDefault="00B9501D" w:rsidP="00B9501D">
      <w:pPr>
        <w:rPr>
          <w:b/>
          <w:bCs/>
          <w:lang w:val="en"/>
        </w:rPr>
      </w:pPr>
      <w:r w:rsidRPr="0006447B">
        <w:rPr>
          <w:b/>
          <w:bCs/>
          <w:lang w:val="en"/>
        </w:rPr>
        <w:t xml:space="preserve">*This advert may close early due to high </w:t>
      </w:r>
      <w:proofErr w:type="gramStart"/>
      <w:r w:rsidRPr="0006447B">
        <w:rPr>
          <w:b/>
          <w:bCs/>
          <w:lang w:val="en"/>
        </w:rPr>
        <w:t>applications.*</w:t>
      </w:r>
      <w:proofErr w:type="gramEnd"/>
      <w:r w:rsidRPr="0006447B">
        <w:rPr>
          <w:b/>
          <w:bCs/>
          <w:lang w:val="en"/>
        </w:rPr>
        <w:t xml:space="preserve"> </w:t>
      </w:r>
    </w:p>
    <w:p w14:paraId="50B0F4CF" w14:textId="77777777" w:rsidR="00B9501D" w:rsidRPr="00262BE2" w:rsidRDefault="00B9501D" w:rsidP="00B9501D">
      <w:pPr>
        <w:pStyle w:val="Heading1"/>
        <w:rPr>
          <w:lang w:val="en"/>
        </w:rPr>
      </w:pPr>
      <w:r w:rsidRPr="00262BE2">
        <w:rPr>
          <w:lang w:val="en"/>
        </w:rPr>
        <w:t>Be yourself</w:t>
      </w:r>
    </w:p>
    <w:p w14:paraId="2FAC8E47" w14:textId="77777777"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0"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67C72650"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5E15B83B" w14:textId="77777777" w:rsidR="00C33438" w:rsidRPr="00B9501D" w:rsidRDefault="00C33438" w:rsidP="00C33438">
      <w:pPr>
        <w:pStyle w:val="ListParagraph"/>
        <w:rPr>
          <w:lang w:val="en"/>
        </w:rPr>
      </w:pPr>
    </w:p>
    <w:p w14:paraId="2D628136" w14:textId="77777777"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w:t>
      </w:r>
      <w:proofErr w:type="spellStart"/>
      <w:r w:rsidRPr="00B9501D">
        <w:rPr>
          <w:lang w:val="en"/>
        </w:rPr>
        <w:t>Programme</w:t>
      </w:r>
      <w:proofErr w:type="spellEnd"/>
      <w:r w:rsidRPr="00B9501D">
        <w:rPr>
          <w:lang w:val="en"/>
        </w:rPr>
        <w:t xml:space="preserve"> to </w:t>
      </w:r>
      <w:hyperlink r:id="rId11" w:history="1">
        <w:r w:rsidRPr="00B9501D">
          <w:rPr>
            <w:rStyle w:val="Hyperlink"/>
            <w:rFonts w:cs="Arial"/>
            <w:szCs w:val="24"/>
            <w:lang w:val="en"/>
          </w:rPr>
          <w:t xml:space="preserve">Operation </w:t>
        </w:r>
        <w:proofErr w:type="spellStart"/>
        <w:r w:rsidRPr="00B9501D">
          <w:rPr>
            <w:rStyle w:val="Hyperlink"/>
            <w:rFonts w:cs="Arial"/>
            <w:szCs w:val="24"/>
            <w:lang w:val="en"/>
          </w:rPr>
          <w:t>Hotton</w:t>
        </w:r>
        <w:proofErr w:type="spellEnd"/>
      </w:hyperlink>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494FE2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B497716" w:rsidR="00B9501D" w:rsidRDefault="00B9501D" w:rsidP="00B9501D">
      <w:pPr>
        <w:rPr>
          <w:rFonts w:cs="Arial"/>
          <w:b/>
          <w:i/>
          <w:iCs/>
          <w:szCs w:val="24"/>
        </w:rPr>
      </w:pPr>
    </w:p>
    <w:p w14:paraId="4C6A71C4" w14:textId="77777777" w:rsidR="00C33438" w:rsidRPr="00F34D6F" w:rsidRDefault="00C33438"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63F6F5DE" w14:textId="186741B7" w:rsidR="00B9501D" w:rsidRPr="0006447B" w:rsidRDefault="00B9501D" w:rsidP="00B9501D">
      <w:r w:rsidRPr="00263136">
        <w:t xml:space="preserve">The IOPC is not eligible to participate in the Civil Service transfer process, therefore successful candidates will not be able to transfer to the IOPC on their existing terms </w:t>
      </w:r>
      <w:r w:rsidRPr="00263136">
        <w:lastRenderedPageBreak/>
        <w:t>and conditions.</w:t>
      </w:r>
      <w:r>
        <w:t xml:space="preserve"> The IOPC does not participate in the UK Visa Sponsorship Scheme therefore, candidates will have to provide evidence of their Right to Work in the UK if offered a role with us. </w:t>
      </w:r>
    </w:p>
    <w:p w14:paraId="72B09B50" w14:textId="77777777" w:rsidR="00B9501D" w:rsidRPr="00A367C3" w:rsidRDefault="00B9501D" w:rsidP="00B9501D">
      <w:r>
        <w:t xml:space="preserve">Any move to Independent Office for Police Conduct from another employer will mean you can no longer access childcare vouchers. This includes moves between government departments. You may however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247ED1BE" w14:textId="77777777" w:rsidR="00B9501D" w:rsidRDefault="00B9501D" w:rsidP="00B9501D">
      <w:pPr>
        <w:rPr>
          <w:szCs w:val="24"/>
          <w:lang w:val="en"/>
        </w:rPr>
      </w:pPr>
      <w:r w:rsidRPr="00262BE2">
        <w:rPr>
          <w:szCs w:val="24"/>
          <w:lang w:val="en"/>
        </w:rPr>
        <w:t xml:space="preserve">This role is exempt from the </w:t>
      </w:r>
      <w:r w:rsidRPr="00C33438">
        <w:rPr>
          <w:i/>
          <w:iCs/>
          <w:szCs w:val="24"/>
          <w:lang w:val="en"/>
        </w:rPr>
        <w:t xml:space="preserve">Rehabilitation of Offenders Act </w:t>
      </w:r>
      <w:proofErr w:type="gramStart"/>
      <w:r w:rsidRPr="00C33438">
        <w:rPr>
          <w:i/>
          <w:iCs/>
          <w:szCs w:val="24"/>
          <w:lang w:val="en"/>
        </w:rPr>
        <w:t>1974</w:t>
      </w:r>
      <w:r w:rsidRPr="00262BE2">
        <w:rPr>
          <w:szCs w:val="24"/>
          <w:lang w:val="en"/>
        </w:rPr>
        <w:t>,</w:t>
      </w:r>
      <w:proofErr w:type="gramEnd"/>
      <w:r w:rsidRPr="00262BE2">
        <w:rPr>
          <w:szCs w:val="24"/>
          <w:lang w:val="en"/>
        </w:rPr>
        <w:t xml:space="preserve"> therefore a standard Disclosure and Barring Service (DBS) check will be carried out for the successful candidate during the pre-employment process</w:t>
      </w:r>
      <w:r>
        <w:rPr>
          <w:szCs w:val="24"/>
          <w:lang w:val="en"/>
        </w:rPr>
        <w:t>.</w:t>
      </w:r>
    </w:p>
    <w:p w14:paraId="64AD5381" w14:textId="77777777" w:rsidR="00B9501D" w:rsidRPr="00262BE2" w:rsidRDefault="00B9501D" w:rsidP="00B9501D">
      <w:pPr>
        <w:pStyle w:val="Heading1"/>
        <w:rPr>
          <w:lang w:val="en"/>
        </w:rPr>
      </w:pPr>
      <w:r w:rsidRPr="00262BE2">
        <w:rPr>
          <w:lang w:val="en"/>
        </w:rPr>
        <w:t>Reasonable adjustment</w:t>
      </w:r>
    </w:p>
    <w:p w14:paraId="686956AD" w14:textId="2A8D8131"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Pr="004B0496">
          <w:rPr>
            <w:rStyle w:val="Hyperlink"/>
            <w:rFonts w:cs="Arial"/>
            <w:szCs w:val="24"/>
          </w:rPr>
          <w:t>humanresources@policeconduct.gov.uk</w:t>
        </w:r>
      </w:hyperlink>
      <w:r w:rsidRPr="004B0496">
        <w:rPr>
          <w:rFonts w:cs="Arial"/>
          <w:szCs w:val="24"/>
        </w:rPr>
        <w:t xml:space="preserve"> </w:t>
      </w:r>
    </w:p>
    <w:p w14:paraId="23AE1BC8" w14:textId="77777777" w:rsidR="00B9501D" w:rsidRPr="00262BE2"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085C0564" w14:textId="77777777" w:rsidR="00B9501D" w:rsidRPr="00262BE2" w:rsidRDefault="00B9501D">
      <w:pPr>
        <w:rPr>
          <w:rFonts w:cs="Arial"/>
          <w:szCs w:val="24"/>
        </w:rPr>
      </w:pPr>
    </w:p>
    <w:sectPr w:rsidR="00B9501D" w:rsidRPr="00262BE2" w:rsidSect="007654CC">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38BE" w14:textId="77777777" w:rsidR="007858BB" w:rsidRDefault="007858BB" w:rsidP="007654CC">
      <w:pPr>
        <w:spacing w:after="0" w:line="240" w:lineRule="auto"/>
      </w:pPr>
      <w:r>
        <w:separator/>
      </w:r>
    </w:p>
  </w:endnote>
  <w:endnote w:type="continuationSeparator" w:id="0">
    <w:p w14:paraId="565BBB44" w14:textId="77777777" w:rsidR="007858BB" w:rsidRDefault="007858BB"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8286" w14:textId="77777777" w:rsidR="007858BB" w:rsidRDefault="007858BB" w:rsidP="007654CC">
      <w:pPr>
        <w:spacing w:after="0" w:line="240" w:lineRule="auto"/>
      </w:pPr>
      <w:r>
        <w:separator/>
      </w:r>
    </w:p>
  </w:footnote>
  <w:footnote w:type="continuationSeparator" w:id="0">
    <w:p w14:paraId="4211C143" w14:textId="77777777" w:rsidR="007858BB" w:rsidRDefault="007858BB"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C57089D">
          <wp:simplePos x="0" y="0"/>
          <wp:positionH relativeFrom="column">
            <wp:posOffset>-962526</wp:posOffset>
          </wp:positionH>
          <wp:positionV relativeFrom="paragraph">
            <wp:posOffset>-465622</wp:posOffset>
          </wp:positionV>
          <wp:extent cx="7626660" cy="32383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626660" cy="3238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7E"/>
    <w:multiLevelType w:val="hybridMultilevel"/>
    <w:tmpl w:val="E5E2D4C0"/>
    <w:lvl w:ilvl="0" w:tplc="6F92C4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176"/>
    <w:multiLevelType w:val="hybridMultilevel"/>
    <w:tmpl w:val="30C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B401D"/>
    <w:multiLevelType w:val="hybridMultilevel"/>
    <w:tmpl w:val="994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86C5C"/>
    <w:multiLevelType w:val="hybridMultilevel"/>
    <w:tmpl w:val="B2109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DD0073"/>
    <w:multiLevelType w:val="hybridMultilevel"/>
    <w:tmpl w:val="C0F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66BB5"/>
    <w:multiLevelType w:val="hybridMultilevel"/>
    <w:tmpl w:val="983C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41282">
    <w:abstractNumId w:val="5"/>
  </w:num>
  <w:num w:numId="2" w16cid:durableId="774834816">
    <w:abstractNumId w:val="2"/>
  </w:num>
  <w:num w:numId="3" w16cid:durableId="1201893775">
    <w:abstractNumId w:val="1"/>
  </w:num>
  <w:num w:numId="4" w16cid:durableId="939682884">
    <w:abstractNumId w:val="7"/>
  </w:num>
  <w:num w:numId="5" w16cid:durableId="39669629">
    <w:abstractNumId w:val="10"/>
  </w:num>
  <w:num w:numId="6" w16cid:durableId="2129158715">
    <w:abstractNumId w:val="4"/>
  </w:num>
  <w:num w:numId="7" w16cid:durableId="1360089567">
    <w:abstractNumId w:val="12"/>
  </w:num>
  <w:num w:numId="8" w16cid:durableId="1697807947">
    <w:abstractNumId w:val="3"/>
  </w:num>
  <w:num w:numId="9" w16cid:durableId="1425759180">
    <w:abstractNumId w:val="0"/>
  </w:num>
  <w:num w:numId="10" w16cid:durableId="1393890646">
    <w:abstractNumId w:val="8"/>
  </w:num>
  <w:num w:numId="11" w16cid:durableId="170029544">
    <w:abstractNumId w:val="11"/>
  </w:num>
  <w:num w:numId="12" w16cid:durableId="955912727">
    <w:abstractNumId w:val="6"/>
  </w:num>
  <w:num w:numId="13" w16cid:durableId="795490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15BDC"/>
    <w:rsid w:val="00054315"/>
    <w:rsid w:val="0006447B"/>
    <w:rsid w:val="0008679F"/>
    <w:rsid w:val="001034E8"/>
    <w:rsid w:val="001421A5"/>
    <w:rsid w:val="00146FE2"/>
    <w:rsid w:val="00151769"/>
    <w:rsid w:val="00162F25"/>
    <w:rsid w:val="001A014E"/>
    <w:rsid w:val="00212B0B"/>
    <w:rsid w:val="002616F2"/>
    <w:rsid w:val="00262BE2"/>
    <w:rsid w:val="00263136"/>
    <w:rsid w:val="002723BB"/>
    <w:rsid w:val="00273087"/>
    <w:rsid w:val="002751A3"/>
    <w:rsid w:val="00281AF0"/>
    <w:rsid w:val="0028777A"/>
    <w:rsid w:val="003912F0"/>
    <w:rsid w:val="00397B78"/>
    <w:rsid w:val="003B6866"/>
    <w:rsid w:val="00413886"/>
    <w:rsid w:val="004249B0"/>
    <w:rsid w:val="00466CE4"/>
    <w:rsid w:val="004B0496"/>
    <w:rsid w:val="004C6B9A"/>
    <w:rsid w:val="004C73E0"/>
    <w:rsid w:val="004C74E8"/>
    <w:rsid w:val="004D4703"/>
    <w:rsid w:val="004F1818"/>
    <w:rsid w:val="00563806"/>
    <w:rsid w:val="0058017C"/>
    <w:rsid w:val="005B5FDB"/>
    <w:rsid w:val="005E6779"/>
    <w:rsid w:val="00610A83"/>
    <w:rsid w:val="0064027B"/>
    <w:rsid w:val="00644BEA"/>
    <w:rsid w:val="006A6796"/>
    <w:rsid w:val="006B3A5D"/>
    <w:rsid w:val="006B6D9C"/>
    <w:rsid w:val="006D19B2"/>
    <w:rsid w:val="00726682"/>
    <w:rsid w:val="00736220"/>
    <w:rsid w:val="007654CC"/>
    <w:rsid w:val="007858BB"/>
    <w:rsid w:val="007C043D"/>
    <w:rsid w:val="008176A2"/>
    <w:rsid w:val="00820C32"/>
    <w:rsid w:val="00862512"/>
    <w:rsid w:val="0089464C"/>
    <w:rsid w:val="009417FF"/>
    <w:rsid w:val="009429AB"/>
    <w:rsid w:val="00962F67"/>
    <w:rsid w:val="009E1E0F"/>
    <w:rsid w:val="00A2354D"/>
    <w:rsid w:val="00A367C3"/>
    <w:rsid w:val="00A40BB0"/>
    <w:rsid w:val="00A639DF"/>
    <w:rsid w:val="00A73E3D"/>
    <w:rsid w:val="00A90A28"/>
    <w:rsid w:val="00A96D71"/>
    <w:rsid w:val="00AD0D19"/>
    <w:rsid w:val="00B06C9E"/>
    <w:rsid w:val="00B52D52"/>
    <w:rsid w:val="00B5610B"/>
    <w:rsid w:val="00B9501D"/>
    <w:rsid w:val="00BC7F91"/>
    <w:rsid w:val="00C33438"/>
    <w:rsid w:val="00C4225B"/>
    <w:rsid w:val="00C50C82"/>
    <w:rsid w:val="00C8703C"/>
    <w:rsid w:val="00CF142D"/>
    <w:rsid w:val="00D62344"/>
    <w:rsid w:val="00D62F00"/>
    <w:rsid w:val="00D83942"/>
    <w:rsid w:val="00E146D3"/>
    <w:rsid w:val="00E37AFA"/>
    <w:rsid w:val="00E520FD"/>
    <w:rsid w:val="00E95C72"/>
    <w:rsid w:val="00EF500E"/>
    <w:rsid w:val="00F34D6F"/>
    <w:rsid w:val="00F614ED"/>
    <w:rsid w:val="00F7101A"/>
    <w:rsid w:val="00FB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umanresources@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3</cp:revision>
  <dcterms:created xsi:type="dcterms:W3CDTF">2023-05-18T12:39:00Z</dcterms:created>
  <dcterms:modified xsi:type="dcterms:W3CDTF">2023-05-18T12:41:00Z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-1131518916</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-963539520</vt:i4>
  </property>
  <property fmtid="{D5CDD505-2E9C-101B-9397-08002B2CF9AE}" pid="8" name="_ReviewingToolsShownOnce">
    <vt:lpwstr/>
  </property>
</Properties>
</file>