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5F31" w14:textId="41B910A8" w:rsidR="006C136C" w:rsidRDefault="006C136C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73C0E507" w14:textId="4A1F423E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C3D1260" w14:textId="22706B74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3D9CDE63" w14:textId="06B32449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1E1CBE9C" w14:textId="1FB7E440" w:rsidR="00DE4E45" w:rsidRPr="00505AED" w:rsidRDefault="00E329DB" w:rsidP="00940DA6">
      <w:pPr>
        <w:spacing w:before="480" w:after="600" w:line="360" w:lineRule="exact"/>
        <w:jc w:val="center"/>
        <w:textAlignment w:val="baseline"/>
        <w:rPr>
          <w:rFonts w:cs="Arial"/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</w:rPr>
        <w:t xml:space="preserve">Disgrifiad Swydd </w:t>
      </w:r>
    </w:p>
    <w:p w14:paraId="70AC7918" w14:textId="0C7F548B" w:rsidR="00EA371B" w:rsidRPr="001C16C4" w:rsidRDefault="00E329DB" w:rsidP="001C16C4">
      <w:pPr>
        <w:spacing w:after="120"/>
        <w:rPr>
          <w:b/>
          <w:bCs/>
        </w:rPr>
      </w:pPr>
      <w:r>
        <w:rPr>
          <w:b/>
        </w:rPr>
        <w:t xml:space="preserve">Teitl: </w:t>
      </w:r>
      <w:r w:rsidRPr="001C16C4">
        <w:rPr>
          <w:b/>
          <w:bCs/>
        </w:rPr>
        <w:tab/>
      </w:r>
      <w:r w:rsidR="00C15DF8" w:rsidRPr="00C15DF8">
        <w:t>Swyddog Cyfleusterau</w:t>
      </w:r>
      <w:r w:rsidRPr="00C15DF8">
        <w:tab/>
      </w:r>
    </w:p>
    <w:p w14:paraId="23AE8DC6" w14:textId="632FEF8C" w:rsidR="00EA371B" w:rsidRPr="001C16C4" w:rsidRDefault="000D791A" w:rsidP="001C16C4">
      <w:pPr>
        <w:spacing w:after="120"/>
        <w:rPr>
          <w:b/>
          <w:bCs/>
        </w:rPr>
      </w:pPr>
      <w:r>
        <w:rPr>
          <w:b/>
        </w:rPr>
        <w:t xml:space="preserve">Yn adrodd i'r: </w:t>
      </w:r>
      <w:r w:rsidR="00C15DF8" w:rsidRPr="00C15DF8">
        <w:t>Cydlynydd Cyfleusterau</w:t>
      </w:r>
      <w:r>
        <w:rPr>
          <w:b/>
        </w:rPr>
        <w:t xml:space="preserve"> </w:t>
      </w:r>
    </w:p>
    <w:p w14:paraId="7A81A8BD" w14:textId="4214C29F" w:rsidR="00EA371B" w:rsidRPr="001C16C4" w:rsidRDefault="00E329DB" w:rsidP="001C16C4">
      <w:pPr>
        <w:spacing w:after="120"/>
        <w:rPr>
          <w:b/>
          <w:bCs/>
        </w:rPr>
      </w:pPr>
      <w:r>
        <w:rPr>
          <w:b/>
        </w:rPr>
        <w:t xml:space="preserve">Lleoliad: </w:t>
      </w:r>
      <w:r w:rsidR="00C15DF8" w:rsidRPr="00C15DF8">
        <w:t>Wakefield</w:t>
      </w:r>
    </w:p>
    <w:p w14:paraId="5B334342" w14:textId="4CDE48CB" w:rsidR="00EA371B" w:rsidRPr="001C16C4" w:rsidRDefault="00E329DB" w:rsidP="001C16C4">
      <w:pPr>
        <w:spacing w:after="120"/>
        <w:rPr>
          <w:b/>
          <w:bCs/>
        </w:rPr>
      </w:pPr>
      <w:r>
        <w:rPr>
          <w:b/>
        </w:rPr>
        <w:t xml:space="preserve">Graddfa: </w:t>
      </w:r>
      <w:r w:rsidR="00C15DF8" w:rsidRPr="00C15DF8">
        <w:t xml:space="preserve">9 </w:t>
      </w:r>
      <w:r w:rsidRPr="00C15DF8">
        <w:tab/>
      </w:r>
    </w:p>
    <w:p w14:paraId="58A82AB2" w14:textId="784729ED" w:rsidR="00EA371B" w:rsidRPr="001C16C4" w:rsidRDefault="00E329DB" w:rsidP="001C16C4">
      <w:pPr>
        <w:spacing w:after="120"/>
        <w:rPr>
          <w:b/>
          <w:bCs/>
        </w:rPr>
      </w:pPr>
      <w:r>
        <w:rPr>
          <w:b/>
        </w:rPr>
        <w:t xml:space="preserve">Cyflog: </w:t>
      </w:r>
      <w:r>
        <w:t xml:space="preserve">£30,870 – 24 awr yr wythnos cyflog </w:t>
      </w:r>
      <w:proofErr w:type="spellStart"/>
      <w:r>
        <w:t>pro</w:t>
      </w:r>
      <w:proofErr w:type="spellEnd"/>
      <w:r>
        <w:t xml:space="preserve"> </w:t>
      </w:r>
      <w:proofErr w:type="spellStart"/>
      <w:r>
        <w:t>rata</w:t>
      </w:r>
      <w:proofErr w:type="spellEnd"/>
      <w:r>
        <w:t xml:space="preserve"> £19,515 y flwyddyn</w:t>
      </w:r>
      <w:r w:rsidRPr="001C16C4">
        <w:rPr>
          <w:b/>
          <w:bCs/>
        </w:rPr>
        <w:tab/>
      </w:r>
      <w:r>
        <w:rPr>
          <w:b/>
        </w:rPr>
        <w:t xml:space="preserve"> </w:t>
      </w:r>
    </w:p>
    <w:p w14:paraId="7D1A9C21" w14:textId="683252C6" w:rsidR="00EC5EB0" w:rsidRPr="001C16C4" w:rsidRDefault="00E329DB" w:rsidP="001C16C4">
      <w:pPr>
        <w:spacing w:after="120"/>
        <w:rPr>
          <w:b/>
          <w:bCs/>
        </w:rPr>
      </w:pPr>
      <w:r>
        <w:rPr>
          <w:b/>
        </w:rPr>
        <w:t xml:space="preserve">Cytundeb: </w:t>
      </w:r>
      <w:r w:rsidR="00C15DF8" w:rsidRPr="00C15DF8">
        <w:t>Parhaol</w:t>
      </w:r>
    </w:p>
    <w:p w14:paraId="47606761" w14:textId="04F067D5" w:rsidR="009D0EA6" w:rsidRPr="001C16C4" w:rsidRDefault="00E329DB" w:rsidP="001C16C4">
      <w:pPr>
        <w:pStyle w:val="Heading1"/>
      </w:pPr>
      <w:r>
        <w:t>Pwrpas</w:t>
      </w:r>
    </w:p>
    <w:p w14:paraId="07C1CB92" w14:textId="65D142F1" w:rsidR="0082023D" w:rsidRPr="00293DB6" w:rsidRDefault="0082023D" w:rsidP="00293DB6">
      <w:r>
        <w:t xml:space="preserve">Fel Swyddog Cyfleusterau, </w:t>
      </w:r>
      <w:proofErr w:type="spellStart"/>
      <w:r>
        <w:t>fe'ch</w:t>
      </w:r>
      <w:proofErr w:type="spellEnd"/>
      <w:r>
        <w:t xml:space="preserve"> croesewir i dîm Cyllid a Gwasanaethau Corfforaethol dynamig a chynhwysol sy'n bennaf gyfrifol am ddarparu gwasanaethau Rheoli Cyfleusterau bob dydd gan gynnwys diogelwch ac iechyd a diogelwch i sicrhau bod y cyfleuster swyddfa ranbarthol yn rhedeg yn effeithiol, yn sefydlog ac yn ddiogel. Mae SAYH ar daith i ddatblygu ei ddiwylliant, ei safbwyntiau a’i ethos i gefnogi canlyniadau craidd y sefydliad a </w:t>
      </w:r>
      <w:proofErr w:type="spellStart"/>
      <w:r>
        <w:t>dyma’ch</w:t>
      </w:r>
      <w:proofErr w:type="spellEnd"/>
      <w:r>
        <w:t xml:space="preserve"> cyfle i ymuno â byd amrywiol Gwasanaethau Cyllid a Chorfforaethol SAYH, gan ganiatáu i chi ddatblygu eich meddylfryd a’ch dulliau o gyfrannu at wella system gwynion yr heddlu yng Nghymru a Lloegr. </w:t>
      </w:r>
    </w:p>
    <w:p w14:paraId="3E1D18B7" w14:textId="5ACAB08E" w:rsidR="00D03BB9" w:rsidRPr="00D03BB9" w:rsidRDefault="00D03BB9" w:rsidP="00D03BB9">
      <w:pPr>
        <w:pStyle w:val="Heading2"/>
        <w:spacing w:line="240" w:lineRule="auto"/>
        <w:rPr>
          <w:rFonts w:eastAsia="Calibri" w:cs="Times New Roman"/>
          <w:color w:val="auto"/>
          <w:sz w:val="24"/>
          <w:szCs w:val="22"/>
        </w:rPr>
      </w:pPr>
      <w:r>
        <w:rPr>
          <w:color w:val="auto"/>
          <w:sz w:val="24"/>
        </w:rPr>
        <w:t xml:space="preserve">Mae'r rôl hefyd yn ymgymryd â rhywfaint o gymorth arall gan y Gyfarwyddiaeth Cyllid ac Adnoddau Corfforaethol (F&amp;CRD) gan gynnwys cymorth gweinyddol Adnoddau Dynol, rhywfaint o gymorth TG a chymorth ad </w:t>
      </w:r>
      <w:proofErr w:type="spellStart"/>
      <w:r>
        <w:rPr>
          <w:color w:val="auto"/>
          <w:sz w:val="24"/>
        </w:rPr>
        <w:t>hoc</w:t>
      </w:r>
      <w:proofErr w:type="spellEnd"/>
      <w:r>
        <w:rPr>
          <w:color w:val="auto"/>
          <w:sz w:val="24"/>
        </w:rPr>
        <w:t xml:space="preserve"> F&amp;CRD arall yn ôl yr angen.  Ochr yn ochr â'r Cydgysylltydd Cyfleusterau a swyddi eraill, bydd y swydd hon yn darparu presenoldeb rhanbarthol ac yn cefnogi darparu gwasanaethau ar ran y F&amp;CRD mewn swyddfa ranbarthol.</w:t>
      </w:r>
    </w:p>
    <w:p w14:paraId="7D4A0C54" w14:textId="77777777" w:rsidR="00D03BB9" w:rsidRPr="00D03BB9" w:rsidRDefault="00D03BB9" w:rsidP="00D03BB9">
      <w:pPr>
        <w:pStyle w:val="BodyText"/>
        <w:spacing w:after="0"/>
      </w:pPr>
    </w:p>
    <w:p w14:paraId="1CC7E948" w14:textId="77777777" w:rsidR="00D03BB9" w:rsidRPr="00D03BB9" w:rsidRDefault="00D03BB9" w:rsidP="00D03BB9">
      <w:r>
        <w:t xml:space="preserve">Tasg y rôl yw darparu amrediad o wasanaethau a chysylltiadau o ddydd i ddydd gan gynnwys cynnal a chadw, glanhau, offer swyddfa, arlwyo a chontractau eraill.  Bydd hyn yn cynnwys goruchwylio amrediad o gontractwyr allanol gan gynnwys peirianwyr a delio â staff ar bob lefel ar lafar ac yn ysgrifenedig, ymarfer sgiliau perswadio a dylanwadu â phendantrwydd, weithiau delio â sefyllfaoedd heriol. </w:t>
      </w:r>
    </w:p>
    <w:p w14:paraId="3C4D1EE3" w14:textId="77777777" w:rsidR="00D03BB9" w:rsidRPr="00D03BB9" w:rsidRDefault="00D03BB9" w:rsidP="00D03BB9">
      <w:r>
        <w:lastRenderedPageBreak/>
        <w:t xml:space="preserve">Bydd y rôl hefyd yn cynnwys cofnodi diffygion adeiladau, cofrestr cynnal a chadw/rhestrau ymweliadau peirianneg a gwasanaethu statudol. </w:t>
      </w:r>
    </w:p>
    <w:p w14:paraId="5B73E290" w14:textId="67FE52C0" w:rsidR="00972AE3" w:rsidRPr="000E51F5" w:rsidRDefault="00D03BB9" w:rsidP="000E51F5">
      <w:r>
        <w:t>Mae'r rôl yn ymgymryd ag amrediad o dasgau gweinyddol eraill fel sy'n ofynnol gan y Cydlynydd Cyfleusterau.</w:t>
      </w:r>
    </w:p>
    <w:p w14:paraId="4100104F" w14:textId="77777777" w:rsidR="00972AE3" w:rsidRPr="00293DB6" w:rsidRDefault="00972AE3" w:rsidP="00293DB6">
      <w:pPr>
        <w:rPr>
          <w:color w:val="FF0000"/>
        </w:rPr>
      </w:pPr>
    </w:p>
    <w:p w14:paraId="350E0BE0" w14:textId="14181C2A" w:rsidR="00972AE3" w:rsidRPr="000E51F5" w:rsidRDefault="000E51F5" w:rsidP="00A62320">
      <w:pPr>
        <w:pStyle w:val="Heading1"/>
      </w:pPr>
      <w:bookmarkStart w:id="0" w:name="_Hlk45806070"/>
      <w:r>
        <w:t>Cyd-destun sefydliadol</w:t>
      </w:r>
      <w:r w:rsidR="00A62320">
        <w:tab/>
      </w:r>
    </w:p>
    <w:p w14:paraId="05A5B480" w14:textId="77777777" w:rsidR="00A62320" w:rsidRDefault="000E51F5" w:rsidP="000E51F5">
      <w:pPr>
        <w:spacing w:after="0" w:line="240" w:lineRule="auto"/>
        <w:rPr>
          <w:color w:val="000000"/>
        </w:rPr>
      </w:pPr>
      <w:r w:rsidRPr="000E51F5">
        <w:rPr>
          <w:rFonts w:eastAsia="Arial" w:cs="Arial"/>
          <w:b/>
          <w:bCs/>
          <w:noProof/>
          <w:color w:val="373A36"/>
          <w:sz w:val="36"/>
          <w:lang w:val="en-GB" w:bidi="en-US"/>
        </w:rPr>
        <w:drawing>
          <wp:inline distT="0" distB="0" distL="0" distR="0" wp14:anchorId="5683F111" wp14:editId="7C7EA864">
            <wp:extent cx="5731510" cy="2470150"/>
            <wp:effectExtent l="0" t="0" r="2540" b="6350"/>
            <wp:docPr id="239942870" name="Picture 6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942870" name="Picture 6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0D2C4" w14:textId="77777777" w:rsidR="00A62320" w:rsidRDefault="00A62320" w:rsidP="000E51F5">
      <w:pPr>
        <w:spacing w:after="0" w:line="240" w:lineRule="auto"/>
        <w:rPr>
          <w:color w:val="000000"/>
        </w:rPr>
      </w:pPr>
    </w:p>
    <w:p w14:paraId="502C278B" w14:textId="77777777" w:rsidR="00A62320" w:rsidRDefault="004B333E" w:rsidP="000E51F5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Rydym yn gweithio yng nghyd-destun ein gwerthoedd a gytunwyd sy'n llywio'r ffordd rydym yn gwneud pethau yn SAYH. Bydd angen i'r </w:t>
      </w:r>
      <w:r>
        <w:t>Swyddog Cyfleusterau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ymrwymoi</w:t>
      </w:r>
      <w:proofErr w:type="spellEnd"/>
      <w:r w:rsidR="00A62320">
        <w:rPr>
          <w:color w:val="000000"/>
        </w:rPr>
        <w:t xml:space="preserve"> </w:t>
      </w:r>
      <w:r>
        <w:rPr>
          <w:color w:val="000000"/>
        </w:rPr>
        <w:lastRenderedPageBreak/>
        <w:t>reoli yng nghyd-destun y gwerthoedd hyn.</w:t>
      </w:r>
    </w:p>
    <w:p w14:paraId="136E4E80" w14:textId="491F4879" w:rsidR="000E51F5" w:rsidRPr="000E51F5" w:rsidRDefault="000E51F5" w:rsidP="000E51F5">
      <w:pPr>
        <w:spacing w:after="0" w:line="240" w:lineRule="auto"/>
        <w:rPr>
          <w:noProof/>
          <w:lang w:val="en-GB"/>
        </w:rPr>
      </w:pPr>
      <w:r w:rsidRPr="000E51F5">
        <w:rPr>
          <w:noProof/>
          <w:lang w:val="en-GB"/>
        </w:rPr>
        <w:drawing>
          <wp:inline distT="0" distB="0" distL="0" distR="0" wp14:anchorId="1C80C766" wp14:editId="48F5D451">
            <wp:extent cx="3754644" cy="3826193"/>
            <wp:effectExtent l="0" t="0" r="0" b="3175"/>
            <wp:docPr id="1086736695" name="Picture 8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36695" name="Picture 8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351" cy="383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731BD" w14:textId="0E037E10" w:rsidR="004B333E" w:rsidRDefault="004B333E" w:rsidP="004B333E">
      <w:pPr>
        <w:spacing w:after="0" w:line="240" w:lineRule="auto"/>
      </w:pPr>
    </w:p>
    <w:p w14:paraId="2EA921CC" w14:textId="6AA3F0CC" w:rsidR="00C9564D" w:rsidRPr="00EB5C65" w:rsidRDefault="00C9564D" w:rsidP="00293DB6">
      <w:r>
        <w:t xml:space="preserve">Mae SAYH wedi ymrwymo i </w:t>
      </w:r>
      <w:r w:rsidRPr="00EB5C65">
        <w:rPr>
          <w:b/>
          <w:bCs/>
        </w:rPr>
        <w:t>hyrwyddo cydraddoldeb a gwethfawrogi amrywiaeth</w:t>
      </w:r>
      <w:r>
        <w:t xml:space="preserve"> ym mhopeth a wnawn. Ein gweledigaeth yw i fod, a chael ein gweld fel, arweinydd mewn cyflogaeth a gwasanaethau cynhwysol, gan ddangos yr ethos hwn ym mhopeth a wnawn.</w:t>
      </w:r>
    </w:p>
    <w:p w14:paraId="29825279" w14:textId="68A83C58" w:rsidR="00C9564D" w:rsidRPr="00293DB6" w:rsidRDefault="00C9564D" w:rsidP="00293DB6">
      <w:pPr>
        <w:pStyle w:val="ListParagraph"/>
        <w:numPr>
          <w:ilvl w:val="0"/>
          <w:numId w:val="28"/>
        </w:numPr>
      </w:pPr>
      <w:r>
        <w:t>Fel cyflogwr Stonewall safon arian, rydym yn parhau i ymrwymo i fod yn gyflogwr LHDTC+ trwy waith ein Rhwydwaith Staff Pride LHDTC+, gan greu amgylcheddau croesawgar i bobl lesbiaidd, hoyw, deurywiol a chwiar.</w:t>
      </w:r>
    </w:p>
    <w:p w14:paraId="07A2AAC0" w14:textId="02DF60B4" w:rsidR="00C9564D" w:rsidRPr="00EB5C65" w:rsidRDefault="00C9564D" w:rsidP="00293DB6">
      <w:pPr>
        <w:pStyle w:val="ListParagraph"/>
        <w:numPr>
          <w:ilvl w:val="0"/>
          <w:numId w:val="28"/>
        </w:numPr>
      </w:pPr>
      <w:r>
        <w:t xml:space="preserve">Rydym yn falch o rannu ein bod wedi llofnodi Siarter Hil yn y Gwaith Busnes yn y Gymuned. Mae’r Siarter yn cynnwys pum </w:t>
      </w:r>
      <w:hyperlink r:id="rId9" w:history="1">
        <w:r>
          <w:rPr>
            <w:rStyle w:val="Hyperlink"/>
          </w:rPr>
          <w:t>galwad i weithredu</w:t>
        </w:r>
      </w:hyperlink>
      <w:r>
        <w:t xml:space="preserve"> ar gyfer arweinwyr a sefydliadau ar draws pob sector. </w:t>
      </w:r>
    </w:p>
    <w:p w14:paraId="067D4379" w14:textId="54A2C153" w:rsidR="00C9564D" w:rsidRPr="00293DB6" w:rsidRDefault="00C9564D" w:rsidP="00293DB6">
      <w:pPr>
        <w:pStyle w:val="ListParagraph"/>
        <w:numPr>
          <w:ilvl w:val="0"/>
          <w:numId w:val="28"/>
        </w:numPr>
      </w:pPr>
      <w:r>
        <w:t xml:space="preserve">Gan ei fod yn gyflogwr Hyderus o ran Anabledd, mae SAYH wedi ymrwymo i ddileu’r rhwystr rhag i bobl anabl ffynnu yn y gweithle. </w:t>
      </w:r>
    </w:p>
    <w:p w14:paraId="0E922385" w14:textId="762A3EEF" w:rsidR="00C9564D" w:rsidRPr="00293DB6" w:rsidRDefault="00C9564D" w:rsidP="00293DB6">
      <w:pPr>
        <w:pStyle w:val="ListParagraph"/>
        <w:numPr>
          <w:ilvl w:val="0"/>
          <w:numId w:val="28"/>
        </w:numPr>
      </w:pPr>
      <w:r>
        <w:t xml:space="preserve">Mae ein Rhwydweithiau Staff yn gweithio'n rheolaidd i wneud SAYH yn arweinwyr cyflogaeth gynhwysol, o’n Rhaglen Allyship i </w:t>
      </w:r>
      <w:hyperlink r:id="rId10" w:history="1">
        <w:r>
          <w:rPr>
            <w:rStyle w:val="Hyperlink"/>
          </w:rPr>
          <w:t>Ymgyrch Hotton</w:t>
        </w:r>
      </w:hyperlink>
      <w:r>
        <w:t xml:space="preserve">, i </w:t>
      </w:r>
      <w:hyperlink r:id="rId11" w:history="1">
        <w:r>
          <w:rPr>
            <w:rStyle w:val="Hyperlink"/>
          </w:rPr>
          <w:t>Safonau’r Iaith Gymraeg</w:t>
        </w:r>
      </w:hyperlink>
      <w:r>
        <w:t xml:space="preserve"> a Pholisi Know the Line, rydym yn chwilio’n barhaus am ffyrdd newydd o greu amgylchedd i bawb ddatblygu a ffynnu.</w:t>
      </w:r>
    </w:p>
    <w:p w14:paraId="17695F63" w14:textId="7F42703D" w:rsidR="00C9564D" w:rsidRPr="00F34D6F" w:rsidRDefault="00505AED" w:rsidP="00C9564D">
      <w:pPr>
        <w:rPr>
          <w:rFonts w:cs="Arial"/>
          <w:b/>
          <w:i/>
          <w:iCs/>
          <w:szCs w:val="24"/>
        </w:rPr>
      </w:pPr>
      <w:r w:rsidRPr="00F34D6F">
        <w:rPr>
          <w:b/>
          <w:i/>
          <w:iCs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6E272168" wp14:editId="07D005CE">
            <wp:simplePos x="0" y="0"/>
            <wp:positionH relativeFrom="column">
              <wp:posOffset>4121694</wp:posOffset>
            </wp:positionH>
            <wp:positionV relativeFrom="paragraph">
              <wp:posOffset>104140</wp:posOffset>
            </wp:positionV>
            <wp:extent cx="1300238" cy="624114"/>
            <wp:effectExtent l="0" t="0" r="0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38" cy="62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b/>
          <w:i/>
          <w:iCs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F393CC8" wp14:editId="6A02F38A">
            <wp:simplePos x="0" y="0"/>
            <wp:positionH relativeFrom="column">
              <wp:posOffset>1872343</wp:posOffset>
            </wp:positionH>
            <wp:positionV relativeFrom="paragraph">
              <wp:posOffset>135980</wp:posOffset>
            </wp:positionV>
            <wp:extent cx="1843314" cy="592271"/>
            <wp:effectExtent l="0" t="0" r="0" b="5080"/>
            <wp:wrapNone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14" cy="59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b/>
          <w:i/>
          <w:iCs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6C27D60D" wp14:editId="34A6A57A">
            <wp:simplePos x="0" y="0"/>
            <wp:positionH relativeFrom="margin">
              <wp:posOffset>1</wp:posOffset>
            </wp:positionH>
            <wp:positionV relativeFrom="paragraph">
              <wp:posOffset>77834</wp:posOffset>
            </wp:positionV>
            <wp:extent cx="1407886" cy="738402"/>
            <wp:effectExtent l="0" t="0" r="1905" b="0"/>
            <wp:wrapNone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65" cy="7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D2A0A" w14:textId="450EFEF3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CC289A4" w14:textId="2453E39E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5E5EE58" w14:textId="0D73BB3C" w:rsidR="00843D6F" w:rsidRPr="00C24271" w:rsidRDefault="00E329DB" w:rsidP="00C24271">
      <w:pPr>
        <w:pStyle w:val="Heading1"/>
      </w:pPr>
      <w:bookmarkStart w:id="1" w:name="_Hlk33789511"/>
      <w:bookmarkEnd w:id="0"/>
      <w:r>
        <w:lastRenderedPageBreak/>
        <w:t>Prif ddyletswyddau a chyfrifoldebau</w:t>
      </w:r>
    </w:p>
    <w:bookmarkEnd w:id="1"/>
    <w:p w14:paraId="07CB05F3" w14:textId="24D71609" w:rsidR="00D03BB9" w:rsidRPr="00C30A94" w:rsidRDefault="00D03BB9" w:rsidP="00D03BB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Dirprwyo ar ran y Cydlynydd Cyfleusterau yn ei absenoldeb/habsenodeb.  Bydd y rhain yn cynnwys:</w:t>
      </w:r>
    </w:p>
    <w:p w14:paraId="12AFF221" w14:textId="77777777" w:rsidR="00D03BB9" w:rsidRPr="00C30A94" w:rsidRDefault="00D03BB9" w:rsidP="00D03BB9">
      <w:pPr>
        <w:pStyle w:val="NoSpacing"/>
        <w:rPr>
          <w:rFonts w:ascii="Arial" w:hAnsi="Arial" w:cs="Arial"/>
          <w:sz w:val="24"/>
          <w:szCs w:val="24"/>
        </w:rPr>
      </w:pPr>
    </w:p>
    <w:p w14:paraId="02E88DF8" w14:textId="2DA0F8D3" w:rsidR="00D03BB9" w:rsidRPr="00C30A94" w:rsidRDefault="00D03BB9" w:rsidP="00D03BB9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Cymryd cyfrifoldeb cyffredinol am ddarparu gwasanaethau Rheoli Cyfleusterau (RC). </w:t>
      </w:r>
    </w:p>
    <w:p w14:paraId="2E9B1C7D" w14:textId="77777777" w:rsidR="00D03BB9" w:rsidRPr="00C30A94" w:rsidRDefault="00D03BB9" w:rsidP="00D03BB9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Blaenoriaethu gweithgareddau gwaith RC o ddydd i ddydd</w:t>
      </w:r>
    </w:p>
    <w:p w14:paraId="0FA0C680" w14:textId="77777777" w:rsidR="00D03BB9" w:rsidRPr="00C30A94" w:rsidRDefault="00D03BB9" w:rsidP="00D03BB9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Sicrhau bod holl alwadau Desg Gymorth RC yn cael eu prosesu'n foddhaol</w:t>
      </w:r>
    </w:p>
    <w:p w14:paraId="25EBD3E0" w14:textId="06E0C7A5" w:rsidR="00D03BB9" w:rsidRPr="00C30A94" w:rsidRDefault="00D03BB9" w:rsidP="00D03BB9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Delio â digwyddiadau pan fyddant yn digwydd, hynny yw, colli pŵer/nwy, gollyngiadau ac ati. Efallai y bydd angen gweithio y tu allan i oriau o bryd i'w gilydd.</w:t>
      </w:r>
    </w:p>
    <w:p w14:paraId="632BF4C4" w14:textId="77777777" w:rsidR="00D03BB9" w:rsidRPr="00C30A94" w:rsidRDefault="00D03BB9" w:rsidP="00D03BB9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Goruchwylio rheolaeth contractwyr a gwaith ar y safle</w:t>
      </w:r>
    </w:p>
    <w:p w14:paraId="2859EC7B" w14:textId="77777777" w:rsidR="00D03BB9" w:rsidRPr="00C30A94" w:rsidRDefault="00D03BB9" w:rsidP="00D03BB9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Ymateb i ddigwyddiadau y tu allan i oriau os oes angen</w:t>
      </w:r>
    </w:p>
    <w:p w14:paraId="1CD1E607" w14:textId="77777777" w:rsidR="00D03BB9" w:rsidRPr="00C30A94" w:rsidRDefault="00D03BB9" w:rsidP="00D03BB9">
      <w:pPr>
        <w:pStyle w:val="NoSpacing"/>
        <w:rPr>
          <w:rFonts w:ascii="Arial" w:hAnsi="Arial" w:cs="Arial"/>
          <w:sz w:val="24"/>
          <w:szCs w:val="24"/>
        </w:rPr>
      </w:pPr>
    </w:p>
    <w:p w14:paraId="3B726EFD" w14:textId="77777777" w:rsidR="00D03BB9" w:rsidRPr="00C30A94" w:rsidRDefault="00D03BB9" w:rsidP="00D03BB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Darparu staff wrth gefn i swyddfeydd eraill SAYH yn ystod cyfnodau o staffio byr.  Gall hyn olygu teithio aml a/neu aros dros nos oddi cartref.</w:t>
      </w:r>
    </w:p>
    <w:p w14:paraId="3018AE96" w14:textId="77777777" w:rsidR="00D03BB9" w:rsidRPr="00C30A94" w:rsidRDefault="00D03BB9" w:rsidP="00D03BB9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DEE7FB1" w14:textId="77777777" w:rsidR="00D03BB9" w:rsidRPr="00C30A94" w:rsidRDefault="00D03BB9" w:rsidP="00D03BB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Datrys problemau a materion dydd i ddydd yn ymwneud â rheoli swyddfa/cyfleusterau; offer a chyflenwadau; Cefnogaeth TG a materion Diogelwch. Datrys methiannau offer ac anawsterau cyflenwyr. Goruchwylio contractwyr. Cynnal asesiadau Iechyd a Diogelwch arferol a chywiro peryglon bob dydd, gan gynghori staff mewn perthynas â materion iechyd a diogelwch. Gweithredu fel pwynt cyswllt cyntaf ar gyfer staff, ymwelwyr a chyflenwyr mewn perthynas â holl faterion RC. </w:t>
      </w:r>
    </w:p>
    <w:p w14:paraId="01A582EB" w14:textId="77777777" w:rsidR="00D03BB9" w:rsidRPr="00C30A94" w:rsidRDefault="00D03BB9" w:rsidP="00D03BB9">
      <w:pPr>
        <w:pStyle w:val="NoSpacing"/>
        <w:rPr>
          <w:rFonts w:ascii="Arial" w:hAnsi="Arial" w:cs="Arial"/>
          <w:sz w:val="24"/>
          <w:szCs w:val="24"/>
        </w:rPr>
      </w:pPr>
    </w:p>
    <w:p w14:paraId="459C2E23" w14:textId="77777777" w:rsidR="00D03BB9" w:rsidRPr="00C30A94" w:rsidRDefault="00D03BB9" w:rsidP="00D03BB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Gweinyddu contractau cyflenwyr yn y swyddfa bob dydd gan gynnwys glanhau, cynnal a chadw a diogelwch. </w:t>
      </w:r>
    </w:p>
    <w:p w14:paraId="13A2DA79" w14:textId="77777777" w:rsidR="00D03BB9" w:rsidRPr="00C30A94" w:rsidRDefault="00D03BB9" w:rsidP="00D03BB9">
      <w:pPr>
        <w:pStyle w:val="NoSpacing"/>
        <w:rPr>
          <w:rFonts w:ascii="Arial" w:hAnsi="Arial" w:cs="Arial"/>
          <w:sz w:val="24"/>
          <w:szCs w:val="24"/>
        </w:rPr>
      </w:pPr>
    </w:p>
    <w:p w14:paraId="69A40628" w14:textId="77777777" w:rsidR="00D03BB9" w:rsidRPr="00C30A94" w:rsidRDefault="00D03BB9" w:rsidP="00D03BB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Cynorthwyo gyda materion sy'n ymwneud ag Adnoddau Dynol gan gynnwys recriwtio rhanbarthol a gweinyddu profion.</w:t>
      </w:r>
    </w:p>
    <w:p w14:paraId="548D2132" w14:textId="77777777" w:rsidR="00D03BB9" w:rsidRPr="00C30A94" w:rsidRDefault="00D03BB9" w:rsidP="00D03BB9">
      <w:pPr>
        <w:pStyle w:val="NoSpacing"/>
        <w:rPr>
          <w:rFonts w:ascii="Arial" w:hAnsi="Arial" w:cs="Arial"/>
          <w:sz w:val="24"/>
          <w:szCs w:val="24"/>
        </w:rPr>
      </w:pPr>
    </w:p>
    <w:p w14:paraId="453F4DE3" w14:textId="77777777" w:rsidR="00D03BB9" w:rsidRPr="00C30A94" w:rsidRDefault="00D03BB9" w:rsidP="00D03BB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Rheoli cyflenwadau papur ac ysgrifennu gan gynnwys gwneud penderfyniadau ar briodoldeb ceisiadau am ddeunydd ysgrifennu gan staff, cysoni anfonebau ac archebion prynu; rheoli rhestrau eiddo; cyswllt â chyflenwyr. Rheoli trefniadau storio a ffeilio cyffredinol.  Yn cynnwys cael dyfynbrisiau a phenderfyniadau ar werth gorau mewn perthynas â chyflenwadau arbennig ac arferol.</w:t>
      </w:r>
    </w:p>
    <w:p w14:paraId="289BC553" w14:textId="77777777" w:rsidR="00D03BB9" w:rsidRPr="00C30A94" w:rsidRDefault="00D03BB9" w:rsidP="00D03BB9">
      <w:pPr>
        <w:pStyle w:val="NoSpacing"/>
        <w:rPr>
          <w:rFonts w:ascii="Arial" w:hAnsi="Arial" w:cs="Arial"/>
          <w:sz w:val="24"/>
          <w:szCs w:val="24"/>
        </w:rPr>
      </w:pPr>
    </w:p>
    <w:p w14:paraId="7AEDBC0B" w14:textId="77777777" w:rsidR="00D03BB9" w:rsidRPr="00C30A94" w:rsidRDefault="00D03BB9" w:rsidP="00D03BB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Cydlynu gwasanaethau post a negesydd yn y rhanbarth, gan hyfforddi eraill mewn perthynas â gweithdrefnau diogelwch a threfniadau archebu. Cynghori eraill ar y dull gorau o anfon a phacio.</w:t>
      </w:r>
    </w:p>
    <w:p w14:paraId="0D53E95C" w14:textId="77777777" w:rsidR="00D03BB9" w:rsidRPr="00C30A94" w:rsidRDefault="00D03BB9" w:rsidP="00D03BB9">
      <w:pPr>
        <w:pStyle w:val="NoSpacing"/>
        <w:rPr>
          <w:rFonts w:ascii="Arial" w:hAnsi="Arial" w:cs="Arial"/>
          <w:sz w:val="24"/>
          <w:szCs w:val="24"/>
        </w:rPr>
      </w:pPr>
    </w:p>
    <w:p w14:paraId="672C2F88" w14:textId="77777777" w:rsidR="00D03BB9" w:rsidRPr="00C30A94" w:rsidRDefault="00D03BB9" w:rsidP="00D03BB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Archebu teithio a llety.</w:t>
      </w:r>
    </w:p>
    <w:p w14:paraId="25286EB1" w14:textId="77777777" w:rsidR="00D03BB9" w:rsidRPr="00C30A94" w:rsidRDefault="00D03BB9" w:rsidP="00D03BB9">
      <w:pPr>
        <w:pStyle w:val="NoSpacing"/>
        <w:rPr>
          <w:rFonts w:ascii="Arial" w:hAnsi="Arial" w:cs="Arial"/>
          <w:sz w:val="24"/>
          <w:szCs w:val="24"/>
        </w:rPr>
      </w:pPr>
    </w:p>
    <w:p w14:paraId="1B2B4090" w14:textId="77777777" w:rsidR="00D03BB9" w:rsidRPr="00C30A94" w:rsidRDefault="00D03BB9" w:rsidP="00D03BB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Cydgysylltu â swyddogion diogelwch y landlord a’r adeilad, goruchwylio swyddogion diogelwch a thasgwyr/contractwyr, hysbysu a chychwyn atgyweiriadau a newidiadau i’r adeilad a’r offer.</w:t>
      </w:r>
    </w:p>
    <w:p w14:paraId="655899FE" w14:textId="77777777" w:rsidR="00D03BB9" w:rsidRPr="00C30A94" w:rsidRDefault="00D03BB9" w:rsidP="00D03BB9">
      <w:pPr>
        <w:pStyle w:val="NoSpacing"/>
        <w:rPr>
          <w:rFonts w:ascii="Arial" w:hAnsi="Arial" w:cs="Arial"/>
          <w:sz w:val="24"/>
          <w:szCs w:val="24"/>
        </w:rPr>
      </w:pPr>
    </w:p>
    <w:p w14:paraId="1318A2A2" w14:textId="77777777" w:rsidR="00D03BB9" w:rsidRPr="00C30A94" w:rsidRDefault="00D03BB9" w:rsidP="00D03BB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Cydlynu newidiadau i fynediad staff ac ymwelwyr, rhoi a newid caniatâd ar gardiau diogelwch a darparu adroddiadau mynediad ac archwiliadau mewnol fel y bo'n briodol yn unol â gofynion diogelwch a pholisi diogelwch.</w:t>
      </w:r>
    </w:p>
    <w:p w14:paraId="3323CFE8" w14:textId="77777777" w:rsidR="00D03BB9" w:rsidRPr="00C30A94" w:rsidRDefault="00D03BB9" w:rsidP="00D03BB9">
      <w:pPr>
        <w:pStyle w:val="NoSpacing"/>
        <w:rPr>
          <w:rFonts w:ascii="Arial" w:hAnsi="Arial" w:cs="Arial"/>
          <w:sz w:val="24"/>
          <w:szCs w:val="24"/>
        </w:rPr>
      </w:pPr>
    </w:p>
    <w:p w14:paraId="7FEBD3D0" w14:textId="77777777" w:rsidR="00D03BB9" w:rsidRPr="00C30A94" w:rsidRDefault="00D03BB9" w:rsidP="00D03BB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Rheoli Ymwelwyr a Derbynfa – gan gynnwys darparu lluniaeth a hwyluso ystafell gyfarfod.</w:t>
      </w:r>
    </w:p>
    <w:p w14:paraId="1529DF48" w14:textId="77777777" w:rsidR="00D03BB9" w:rsidRPr="00C30A94" w:rsidRDefault="00D03BB9" w:rsidP="00D03BB9">
      <w:pPr>
        <w:pStyle w:val="NoSpacing"/>
        <w:rPr>
          <w:rFonts w:ascii="Arial" w:hAnsi="Arial" w:cs="Arial"/>
          <w:sz w:val="24"/>
          <w:szCs w:val="24"/>
        </w:rPr>
      </w:pPr>
    </w:p>
    <w:p w14:paraId="0267856E" w14:textId="77777777" w:rsidR="00D03BB9" w:rsidRPr="00C30A94" w:rsidRDefault="00D03BB9" w:rsidP="00D03BB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Darparu ymateb rheoli ymwelwyr i ymwelwyr heb ei gynllunio</w:t>
      </w:r>
    </w:p>
    <w:p w14:paraId="5876903F" w14:textId="77777777" w:rsidR="00D03BB9" w:rsidRPr="00C30A94" w:rsidRDefault="00D03BB9" w:rsidP="00D03BB9">
      <w:pPr>
        <w:pStyle w:val="NoSpacing"/>
        <w:rPr>
          <w:rFonts w:ascii="Arial" w:hAnsi="Arial" w:cs="Arial"/>
          <w:sz w:val="24"/>
          <w:szCs w:val="24"/>
        </w:rPr>
      </w:pPr>
    </w:p>
    <w:p w14:paraId="57889F13" w14:textId="77777777" w:rsidR="00D03BB9" w:rsidRPr="00C30A94" w:rsidRDefault="00D03BB9" w:rsidP="00D03BB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Cadw manylion am ddalwyr allweddi a system larwm gan gynnwys manylion am doriadau diogelwch a chamau gweithredu, gan weithio'n agos gyda chydweithwyr mewn swyddfeydd eraill yn ôl yr angen. Bydd hyn yn cynnwys ymateb yn achlysurol i ddigwyddiadau y tu allan i oriau.</w:t>
      </w:r>
    </w:p>
    <w:p w14:paraId="2F4B72BF" w14:textId="77777777" w:rsidR="00D03BB9" w:rsidRPr="00C30A94" w:rsidRDefault="00D03BB9" w:rsidP="00D03BB9">
      <w:pPr>
        <w:pStyle w:val="NoSpacing"/>
        <w:rPr>
          <w:rFonts w:ascii="Arial" w:hAnsi="Arial" w:cs="Arial"/>
          <w:sz w:val="24"/>
          <w:szCs w:val="24"/>
        </w:rPr>
      </w:pPr>
    </w:p>
    <w:p w14:paraId="7C7DD0DD" w14:textId="77777777" w:rsidR="00D03BB9" w:rsidRPr="00C30A94" w:rsidRDefault="00D03BB9" w:rsidP="00D03BB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Darparu cymorth technegol i staff gan ddefnyddio fideo-gynadledda a chyfarpar arall. </w:t>
      </w:r>
    </w:p>
    <w:p w14:paraId="01C2B96E" w14:textId="77777777" w:rsidR="00D03BB9" w:rsidRPr="00C30A94" w:rsidRDefault="00D03BB9" w:rsidP="00D03BB9">
      <w:pPr>
        <w:pStyle w:val="NoSpacing"/>
        <w:rPr>
          <w:rFonts w:ascii="Arial" w:hAnsi="Arial" w:cs="Arial"/>
          <w:sz w:val="24"/>
          <w:szCs w:val="24"/>
        </w:rPr>
      </w:pPr>
    </w:p>
    <w:p w14:paraId="26507047" w14:textId="77777777" w:rsidR="00D03BB9" w:rsidRPr="00C30A94" w:rsidRDefault="00D03BB9" w:rsidP="00D03BB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Darparu cefnogaeth weinyddol i dimau eraill o fewn y Gyfarwyddiaeth F&amp;CR yn ôl yr angen. </w:t>
      </w:r>
    </w:p>
    <w:p w14:paraId="76F019ED" w14:textId="77777777" w:rsidR="00D03BB9" w:rsidRPr="00C30A94" w:rsidRDefault="00D03BB9" w:rsidP="00D03BB9">
      <w:pPr>
        <w:pStyle w:val="NoSpacing"/>
        <w:rPr>
          <w:rFonts w:ascii="Arial" w:hAnsi="Arial" w:cs="Arial"/>
          <w:sz w:val="24"/>
          <w:szCs w:val="24"/>
        </w:rPr>
      </w:pPr>
    </w:p>
    <w:p w14:paraId="741F8A89" w14:textId="77777777" w:rsidR="00D03BB9" w:rsidRPr="00C30A94" w:rsidRDefault="00D03BB9" w:rsidP="00D03BB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Cydlynu ceisiadau a anfonir trwy Ddesg Gymorth RC a sicrhau lefelau uchel o wasanaeth cwsmeriaid trwy ddatrys galwadau yn gynnar.</w:t>
      </w:r>
    </w:p>
    <w:p w14:paraId="7912AA45" w14:textId="77777777" w:rsidR="00D03BB9" w:rsidRPr="00C30A94" w:rsidRDefault="00D03BB9" w:rsidP="00D03BB9">
      <w:pPr>
        <w:pStyle w:val="NoSpacing"/>
        <w:rPr>
          <w:rFonts w:ascii="Arial" w:hAnsi="Arial" w:cs="Arial"/>
          <w:sz w:val="24"/>
          <w:szCs w:val="24"/>
        </w:rPr>
      </w:pPr>
    </w:p>
    <w:p w14:paraId="5C1B06AF" w14:textId="77777777" w:rsidR="00D03BB9" w:rsidRPr="00C30A94" w:rsidRDefault="00D03BB9" w:rsidP="00D03BB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Cynnal cyfathrebiadau a pherthnasoedd agored â chydweithwyr, cyflenwyr a rhanddeiliaid mewn sefydliadau y tu allan i SAYH.</w:t>
      </w:r>
    </w:p>
    <w:p w14:paraId="13DC5DE4" w14:textId="77777777" w:rsidR="00D03BB9" w:rsidRPr="00C30A94" w:rsidRDefault="00D03BB9" w:rsidP="00D03BB9">
      <w:pPr>
        <w:pStyle w:val="NoSpacing"/>
        <w:rPr>
          <w:rFonts w:ascii="Arial" w:hAnsi="Arial" w:cs="Arial"/>
          <w:sz w:val="24"/>
          <w:szCs w:val="24"/>
        </w:rPr>
      </w:pPr>
    </w:p>
    <w:p w14:paraId="080AA00A" w14:textId="77777777" w:rsidR="00D03BB9" w:rsidRPr="00C30A94" w:rsidRDefault="00D03BB9" w:rsidP="00D03BB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Ymgymryd ag unrhyw ddyletswyddau a all fod yn rhesymol fel y diffinnir gan y Cydgysylltydd Cyfleusterau.</w:t>
      </w:r>
    </w:p>
    <w:p w14:paraId="1AAA598E" w14:textId="77777777" w:rsidR="00D03BB9" w:rsidRPr="00C30A94" w:rsidRDefault="00D03BB9" w:rsidP="00D03BB9">
      <w:pPr>
        <w:pStyle w:val="NoSpacing"/>
        <w:rPr>
          <w:rFonts w:ascii="Arial" w:hAnsi="Arial" w:cs="Arial"/>
          <w:sz w:val="24"/>
          <w:szCs w:val="24"/>
        </w:rPr>
      </w:pPr>
    </w:p>
    <w:p w14:paraId="143A5FBA" w14:textId="77777777" w:rsidR="00D03BB9" w:rsidRPr="00C30A94" w:rsidRDefault="00D03BB9" w:rsidP="00D03BB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Hwyluso pob cais am ystafell gyfarfod gan gynnwys darparu arlwyo, galwadau ffôn a chanolbwynt arwyneb.</w:t>
      </w:r>
    </w:p>
    <w:p w14:paraId="1E770C75" w14:textId="77777777" w:rsidR="00D03BB9" w:rsidRPr="00C30A94" w:rsidRDefault="00D03BB9" w:rsidP="00D03BB9">
      <w:pPr>
        <w:pStyle w:val="BodyText"/>
        <w:spacing w:after="0"/>
        <w:ind w:left="720"/>
        <w:rPr>
          <w:rFonts w:cs="Arial"/>
          <w:szCs w:val="24"/>
        </w:rPr>
      </w:pPr>
    </w:p>
    <w:p w14:paraId="5825AC95" w14:textId="77777777" w:rsidR="00D03BB9" w:rsidRPr="00C30A94" w:rsidRDefault="00D03BB9" w:rsidP="00D03BB9">
      <w:pPr>
        <w:jc w:val="both"/>
        <w:rPr>
          <w:rFonts w:cs="Arial"/>
          <w:szCs w:val="24"/>
        </w:rPr>
      </w:pPr>
      <w:r>
        <w:t>Sylwch: Bydd angen rhywfaint o weithio y tu allan i oriau a chodi a chario</w:t>
      </w:r>
    </w:p>
    <w:p w14:paraId="6975302E" w14:textId="77777777" w:rsidR="00EA371B" w:rsidRPr="00C24271" w:rsidRDefault="00EA371B" w:rsidP="00C24271"/>
    <w:p w14:paraId="4FC6506B" w14:textId="5415A393" w:rsidR="0099482D" w:rsidRPr="00C24271" w:rsidRDefault="00E329DB" w:rsidP="00C24271">
      <w:pPr>
        <w:pStyle w:val="Heading1"/>
      </w:pPr>
      <w:r>
        <w:t>Manyleb unigolyn</w:t>
      </w:r>
    </w:p>
    <w:p w14:paraId="0C909EC2" w14:textId="77777777" w:rsidR="00C30A94" w:rsidRDefault="00C30A94" w:rsidP="00C30A94">
      <w:pPr>
        <w:spacing w:after="0"/>
        <w:rPr>
          <w:rFonts w:cs="Arial"/>
          <w:b/>
        </w:rPr>
      </w:pPr>
      <w:bookmarkStart w:id="2" w:name="_Hlk33789370"/>
      <w:r>
        <w:rPr>
          <w:b/>
        </w:rPr>
        <w:t>Hanfodol</w:t>
      </w:r>
    </w:p>
    <w:p w14:paraId="2327267C" w14:textId="77777777" w:rsidR="00C30A94" w:rsidRPr="00A2144F" w:rsidRDefault="00C30A94" w:rsidP="00C30A94">
      <w:pPr>
        <w:spacing w:after="0"/>
        <w:rPr>
          <w:rFonts w:cs="Arial"/>
          <w:b/>
        </w:rPr>
      </w:pPr>
    </w:p>
    <w:p w14:paraId="59A0D890" w14:textId="77777777" w:rsidR="00C30A94" w:rsidRPr="00955A6D" w:rsidRDefault="00C30A94" w:rsidP="00C30A94">
      <w:pPr>
        <w:numPr>
          <w:ilvl w:val="0"/>
          <w:numId w:val="31"/>
        </w:numPr>
        <w:spacing w:after="0" w:line="240" w:lineRule="auto"/>
        <w:jc w:val="both"/>
        <w:rPr>
          <w:rFonts w:cs="Arial"/>
        </w:rPr>
      </w:pPr>
      <w:r>
        <w:t xml:space="preserve">Profiad o weithio mewn swyddfa brysur </w:t>
      </w:r>
    </w:p>
    <w:p w14:paraId="0AA0F30B" w14:textId="6A752E42" w:rsidR="00C30A94" w:rsidRPr="00955A6D" w:rsidRDefault="00C30A94" w:rsidP="00C30A94">
      <w:pPr>
        <w:numPr>
          <w:ilvl w:val="0"/>
          <w:numId w:val="31"/>
        </w:numPr>
        <w:spacing w:after="0" w:line="240" w:lineRule="auto"/>
        <w:jc w:val="both"/>
        <w:rPr>
          <w:rFonts w:cs="Arial"/>
        </w:rPr>
      </w:pPr>
      <w:r>
        <w:t>Tystiolaeth o alluoedd datrys problemau cymhleth mewn amgylchedd prysur</w:t>
      </w:r>
    </w:p>
    <w:p w14:paraId="5B98A198" w14:textId="77777777" w:rsidR="00C30A94" w:rsidRPr="00955A6D" w:rsidRDefault="00C30A94" w:rsidP="00C30A94">
      <w:pPr>
        <w:numPr>
          <w:ilvl w:val="0"/>
          <w:numId w:val="31"/>
        </w:numPr>
        <w:spacing w:after="0" w:line="240" w:lineRule="auto"/>
        <w:jc w:val="both"/>
        <w:rPr>
          <w:rFonts w:cs="Arial"/>
        </w:rPr>
      </w:pPr>
      <w:r>
        <w:t xml:space="preserve">Gwybodaeth ardderchog o Microsoft Office; Word, PowerPoint, Excel </w:t>
      </w:r>
    </w:p>
    <w:p w14:paraId="097C31B1" w14:textId="77777777" w:rsidR="00C30A94" w:rsidRPr="00955A6D" w:rsidRDefault="00C30A94" w:rsidP="00C30A94">
      <w:pPr>
        <w:numPr>
          <w:ilvl w:val="0"/>
          <w:numId w:val="31"/>
        </w:numPr>
        <w:spacing w:after="0" w:line="240" w:lineRule="auto"/>
        <w:jc w:val="both"/>
        <w:rPr>
          <w:rFonts w:cs="Arial"/>
        </w:rPr>
      </w:pPr>
      <w:r>
        <w:t>Profiad o weithio gyda gwahanol ddarparwyr gwasanaeth a chontractwyr</w:t>
      </w:r>
    </w:p>
    <w:p w14:paraId="7C8B153C" w14:textId="77777777" w:rsidR="00C30A94" w:rsidRPr="00955A6D" w:rsidRDefault="00C30A94" w:rsidP="00C30A94">
      <w:pPr>
        <w:numPr>
          <w:ilvl w:val="0"/>
          <w:numId w:val="31"/>
        </w:numPr>
        <w:spacing w:after="0" w:line="240" w:lineRule="auto"/>
        <w:jc w:val="both"/>
        <w:rPr>
          <w:rFonts w:cs="Arial"/>
        </w:rPr>
      </w:pPr>
      <w:r>
        <w:t>Profiad o ddelio ag ymwelwyr a phartïon mewnol/allanol ar bob lefel</w:t>
      </w:r>
    </w:p>
    <w:p w14:paraId="7EBA9900" w14:textId="77777777" w:rsidR="00C30A94" w:rsidRPr="00955A6D" w:rsidRDefault="00C30A94" w:rsidP="00C30A94">
      <w:pPr>
        <w:numPr>
          <w:ilvl w:val="0"/>
          <w:numId w:val="31"/>
        </w:numPr>
        <w:spacing w:after="0" w:line="240" w:lineRule="auto"/>
        <w:jc w:val="both"/>
        <w:rPr>
          <w:rFonts w:cs="Arial"/>
        </w:rPr>
      </w:pPr>
      <w:r>
        <w:t>Yn gyfarwydd â systemau archebu ar-lein</w:t>
      </w:r>
    </w:p>
    <w:p w14:paraId="578C9F17" w14:textId="77777777" w:rsidR="00C30A94" w:rsidRDefault="00C30A94" w:rsidP="00C30A94">
      <w:pPr>
        <w:numPr>
          <w:ilvl w:val="0"/>
          <w:numId w:val="31"/>
        </w:numPr>
        <w:spacing w:after="0" w:line="240" w:lineRule="auto"/>
        <w:jc w:val="both"/>
        <w:rPr>
          <w:rFonts w:cs="Arial"/>
        </w:rPr>
      </w:pPr>
      <w:r>
        <w:lastRenderedPageBreak/>
        <w:t>Agwedd hyblyg a'r gallu i deithio lle bo angen rhwng swyddfeydd SAYH</w:t>
      </w:r>
    </w:p>
    <w:p w14:paraId="48C02C91" w14:textId="77777777" w:rsidR="00C30A94" w:rsidRPr="00A2144F" w:rsidRDefault="00C30A94" w:rsidP="00C30A94">
      <w:pPr>
        <w:spacing w:after="0"/>
        <w:rPr>
          <w:rFonts w:cs="Arial"/>
        </w:rPr>
      </w:pPr>
    </w:p>
    <w:p w14:paraId="0F7A9025" w14:textId="77777777" w:rsidR="00C30A94" w:rsidRDefault="00C30A94" w:rsidP="00C30A94">
      <w:pPr>
        <w:spacing w:before="120" w:after="120"/>
        <w:rPr>
          <w:rFonts w:cs="Arial"/>
          <w:b/>
          <w:color w:val="000000" w:themeColor="text1"/>
        </w:rPr>
      </w:pPr>
      <w:r>
        <w:rPr>
          <w:b/>
          <w:color w:val="000000" w:themeColor="text1"/>
        </w:rPr>
        <w:t>Dymunol</w:t>
      </w:r>
    </w:p>
    <w:p w14:paraId="38DD6710" w14:textId="77777777" w:rsidR="00C30A94" w:rsidRPr="00955A6D" w:rsidRDefault="00C30A94" w:rsidP="00C30A94">
      <w:pPr>
        <w:numPr>
          <w:ilvl w:val="0"/>
          <w:numId w:val="31"/>
        </w:numPr>
        <w:spacing w:after="0" w:line="240" w:lineRule="auto"/>
        <w:jc w:val="both"/>
        <w:rPr>
          <w:rFonts w:cs="Arial"/>
        </w:rPr>
      </w:pPr>
      <w:r>
        <w:t>Profiad o Reoli Cyfleusterau a chyfrifoldebau Iechyd a Diogelwch</w:t>
      </w:r>
    </w:p>
    <w:p w14:paraId="20C79D2B" w14:textId="77777777" w:rsidR="00C30A94" w:rsidRPr="00955A6D" w:rsidRDefault="00C30A94" w:rsidP="00C30A94">
      <w:pPr>
        <w:numPr>
          <w:ilvl w:val="0"/>
          <w:numId w:val="31"/>
        </w:numPr>
        <w:spacing w:after="0" w:line="240" w:lineRule="auto"/>
        <w:jc w:val="both"/>
        <w:rPr>
          <w:rFonts w:cs="Arial"/>
        </w:rPr>
      </w:pPr>
      <w:r>
        <w:t>Cymwysterau sy'n ymwneud â'r naill neu'r llall o'r uchod</w:t>
      </w:r>
    </w:p>
    <w:p w14:paraId="24E5319F" w14:textId="77777777" w:rsidR="00C30A94" w:rsidRDefault="00C30A94" w:rsidP="00C30A9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t>Cyflymder teipio da a chywirdeb</w:t>
      </w:r>
    </w:p>
    <w:bookmarkEnd w:id="2"/>
    <w:p w14:paraId="5AD51C09" w14:textId="77777777" w:rsidR="00CF5EA5" w:rsidRPr="00CF5EA5" w:rsidRDefault="00CF5EA5" w:rsidP="00CF5EA5"/>
    <w:p w14:paraId="20187301" w14:textId="65125ADF" w:rsidR="00B3504B" w:rsidRPr="00C24271" w:rsidRDefault="00B3504B" w:rsidP="00C24271">
      <w:pPr>
        <w:pStyle w:val="Heading2"/>
      </w:pPr>
      <w:r>
        <w:t xml:space="preserve">Addasiadau rhesymol </w:t>
      </w:r>
    </w:p>
    <w:p w14:paraId="54EA0512" w14:textId="6E70DCAC" w:rsidR="006E0DCC" w:rsidRDefault="006E0DCC" w:rsidP="00293DB6">
      <w:bookmarkStart w:id="3" w:name="_Hlk99540515"/>
      <w:r>
        <w:t>Mae SAYH yn weithle amrywiol a chynhwysol ac rydym yn dymuno eich helpu i ddangos eich llawn botensial pa asesiad bynnag a ddefnyddir. Rydym yn agored i ddarparu'r dulliau gweithredu sydd eu hangen arnoch i lwyddo, o amser ychwanegol i fformatio newidiadau, i enwi ychydig yn unig. Os bydd angen unrhyw addasiadau rhesymol arnoch i'n proses recriwtio, e-bostiwch</w:t>
      </w:r>
      <w:hyperlink r:id="rId15" w:history="1">
        <w:r>
          <w:rPr>
            <w:rStyle w:val="Hyperlink"/>
            <w:bdr w:val="none" w:sz="0" w:space="0" w:color="auto"/>
          </w:rPr>
          <w:t>recruitment@policeconduct.gov.uk</w:t>
        </w:r>
      </w:hyperlink>
      <w:r>
        <w:t xml:space="preserve"> </w:t>
      </w:r>
    </w:p>
    <w:bookmarkEnd w:id="3"/>
    <w:p w14:paraId="72D876D7" w14:textId="2403EE15" w:rsidR="00E261D5" w:rsidRPr="00E261D5" w:rsidRDefault="00E261D5" w:rsidP="001C16C4">
      <w:pPr>
        <w:pStyle w:val="Heading2"/>
      </w:pPr>
      <w:r>
        <w:t>Amodau gwaith</w:t>
      </w:r>
    </w:p>
    <w:p w14:paraId="6C0637C7" w14:textId="66D92E16" w:rsidR="00974CFB" w:rsidRPr="00974CFB" w:rsidRDefault="00974CFB" w:rsidP="00974CFB">
      <w:pPr>
        <w:pStyle w:val="Heading2"/>
        <w:rPr>
          <w:rFonts w:eastAsia="Calibri" w:cs="Times New Roman"/>
          <w:color w:val="auto"/>
          <w:sz w:val="24"/>
          <w:szCs w:val="22"/>
        </w:rPr>
      </w:pPr>
      <w:r>
        <w:rPr>
          <w:color w:val="auto"/>
          <w:sz w:val="24"/>
        </w:rPr>
        <w:t xml:space="preserve">Byddwch yn cael eich contractio i weithio 24 awr yr wythnos. Yn unol â'n polisi Gweithio Hybrid ac yn dibynnu ar anghenion busnes, byddwch yn gallu gweithio 20% o'ch oriau cytundebol o'ch cartref gydag 80% yn y swyddfa. Mae'r sifftiau fel a ganlyn: </w:t>
      </w:r>
    </w:p>
    <w:p w14:paraId="4596BD03" w14:textId="77777777" w:rsidR="00974CFB" w:rsidRPr="00974CFB" w:rsidRDefault="00974CFB" w:rsidP="00974CFB">
      <w:pPr>
        <w:pStyle w:val="Heading2"/>
        <w:numPr>
          <w:ilvl w:val="0"/>
          <w:numId w:val="32"/>
        </w:numPr>
        <w:rPr>
          <w:rFonts w:eastAsia="Calibri" w:cs="Times New Roman"/>
          <w:color w:val="auto"/>
          <w:sz w:val="24"/>
          <w:szCs w:val="22"/>
        </w:rPr>
      </w:pPr>
      <w:r>
        <w:rPr>
          <w:color w:val="auto"/>
          <w:sz w:val="24"/>
        </w:rPr>
        <w:t>Dydd Llun 09:00 – 16:30</w:t>
      </w:r>
    </w:p>
    <w:p w14:paraId="42DDEF56" w14:textId="77777777" w:rsidR="00974CFB" w:rsidRPr="00974CFB" w:rsidRDefault="00974CFB" w:rsidP="00974CFB">
      <w:pPr>
        <w:pStyle w:val="Heading2"/>
        <w:numPr>
          <w:ilvl w:val="0"/>
          <w:numId w:val="32"/>
        </w:numPr>
        <w:rPr>
          <w:rFonts w:eastAsia="Calibri" w:cs="Times New Roman"/>
          <w:color w:val="auto"/>
          <w:sz w:val="24"/>
          <w:szCs w:val="22"/>
        </w:rPr>
      </w:pPr>
      <w:r>
        <w:rPr>
          <w:color w:val="auto"/>
          <w:sz w:val="24"/>
        </w:rPr>
        <w:t>Dydd Mawrth 09:00 – 12:30</w:t>
      </w:r>
    </w:p>
    <w:p w14:paraId="57338883" w14:textId="77777777" w:rsidR="00974CFB" w:rsidRPr="00974CFB" w:rsidRDefault="00974CFB" w:rsidP="00974CFB">
      <w:pPr>
        <w:pStyle w:val="Heading2"/>
        <w:numPr>
          <w:ilvl w:val="0"/>
          <w:numId w:val="32"/>
        </w:numPr>
        <w:rPr>
          <w:rFonts w:eastAsia="Calibri" w:cs="Times New Roman"/>
          <w:color w:val="auto"/>
          <w:sz w:val="24"/>
          <w:szCs w:val="22"/>
        </w:rPr>
      </w:pPr>
      <w:r>
        <w:rPr>
          <w:color w:val="auto"/>
          <w:sz w:val="24"/>
        </w:rPr>
        <w:t>Dydd Mercher diwrnod di-waith</w:t>
      </w:r>
    </w:p>
    <w:p w14:paraId="6F08F45C" w14:textId="77777777" w:rsidR="00974CFB" w:rsidRPr="00974CFB" w:rsidRDefault="00974CFB" w:rsidP="00974CFB">
      <w:pPr>
        <w:pStyle w:val="Heading2"/>
        <w:numPr>
          <w:ilvl w:val="0"/>
          <w:numId w:val="32"/>
        </w:numPr>
        <w:rPr>
          <w:rFonts w:eastAsia="Calibri" w:cs="Times New Roman"/>
          <w:color w:val="auto"/>
          <w:sz w:val="24"/>
          <w:szCs w:val="22"/>
        </w:rPr>
      </w:pPr>
      <w:r>
        <w:rPr>
          <w:color w:val="auto"/>
          <w:sz w:val="24"/>
        </w:rPr>
        <w:t>Dydd Iau 09:00 – 16:30</w:t>
      </w:r>
    </w:p>
    <w:p w14:paraId="45936768" w14:textId="77777777" w:rsidR="00974CFB" w:rsidRDefault="00974CFB" w:rsidP="00974CFB">
      <w:pPr>
        <w:pStyle w:val="Heading2"/>
        <w:numPr>
          <w:ilvl w:val="0"/>
          <w:numId w:val="32"/>
        </w:numPr>
        <w:rPr>
          <w:rFonts w:eastAsia="Calibri" w:cs="Times New Roman"/>
          <w:color w:val="auto"/>
          <w:sz w:val="24"/>
          <w:szCs w:val="22"/>
        </w:rPr>
      </w:pPr>
      <w:r>
        <w:rPr>
          <w:color w:val="auto"/>
          <w:sz w:val="24"/>
        </w:rPr>
        <w:t>Dydd Gwener 09:00 - 16:00</w:t>
      </w:r>
    </w:p>
    <w:p w14:paraId="0F85CCE4" w14:textId="77777777" w:rsidR="00974CFB" w:rsidRPr="00974CFB" w:rsidRDefault="00974CFB" w:rsidP="00974CFB"/>
    <w:p w14:paraId="6E6A9644" w14:textId="77777777" w:rsidR="00B3504B" w:rsidRPr="00974CFB" w:rsidRDefault="00B3504B" w:rsidP="001C16C4">
      <w:pPr>
        <w:pStyle w:val="Heading2"/>
      </w:pPr>
      <w:r>
        <w:t>Rhestr wirio paratoi</w:t>
      </w:r>
    </w:p>
    <w:p w14:paraId="30C7FBEB" w14:textId="326FD763" w:rsidR="00B3504B" w:rsidRPr="00CF67E6" w:rsidRDefault="00E00551" w:rsidP="00B3504B">
      <w:pPr>
        <w:jc w:val="both"/>
        <w:rPr>
          <w:rFonts w:cs="Arial"/>
        </w:rPr>
      </w:pPr>
      <w:r>
        <w:br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 w:rsidR="00B3504B" w:rsidRPr="00CF67E6">
        <w:t xml:space="preserve">Adolygu'r disgrifiad swydd llawn </w:t>
      </w:r>
    </w:p>
    <w:p w14:paraId="03184130" w14:textId="3E208A69" w:rsidR="00B3504B" w:rsidRPr="00CF67E6" w:rsidRDefault="00E00551" w:rsidP="00E00551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 w:rsidR="00B3504B" w:rsidRPr="00CF67E6">
        <w:t>Adolygu'r ymddygiadau a'r disgrifiadau ar gyfer pob ymddygiad</w:t>
      </w:r>
    </w:p>
    <w:p w14:paraId="5489879B" w14:textId="016AB883" w:rsidR="00B3504B" w:rsidRPr="00CF67E6" w:rsidRDefault="00E00551" w:rsidP="00E00551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r w:rsidR="00B3504B" w:rsidRPr="00CF67E6">
        <w:t xml:space="preserve">Adolygu'r geiriadur Cryfderau </w:t>
      </w:r>
    </w:p>
    <w:p w14:paraId="3B2435DB" w14:textId="7164F2F7" w:rsidR="00B3504B" w:rsidRPr="00CF67E6" w:rsidRDefault="00E00551" w:rsidP="00E00551">
      <w:pPr>
        <w:jc w:val="both"/>
        <w:rPr>
          <w:rFonts w:cs="Arial"/>
        </w:rPr>
      </w:pPr>
      <w:r w:rsidRPr="00CF67E6">
        <w:rPr>
          <w:rFonts w:ascii="MS Gothic" w:hAnsi="MS Gothic" w:hint="eastAsia"/>
        </w:rPr>
        <w:t>☐</w:t>
      </w:r>
      <w:r w:rsidRPr="00CF67E6">
        <w:rPr>
          <w:rFonts w:ascii="MS Gothic" w:hAnsi="MS Gothic" w:hint="eastAsia"/>
        </w:rPr>
        <w:t xml:space="preserve"> </w:t>
      </w:r>
      <w:r>
        <w:t xml:space="preserve"> </w:t>
      </w:r>
      <w:r>
        <w:tab/>
        <w:t xml:space="preserve">Adolygu gwerthoedd SAYH </w:t>
      </w:r>
    </w:p>
    <w:p w14:paraId="7732D64A" w14:textId="061B772E" w:rsidR="00B3504B" w:rsidRPr="00CF67E6" w:rsidRDefault="00E00551" w:rsidP="00E00551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r w:rsidR="00B3504B" w:rsidRPr="00CF67E6">
        <w:t>Ystyried eich Cryfderau (os yw'n gymwys)</w:t>
      </w:r>
    </w:p>
    <w:p w14:paraId="7453DCE0" w14:textId="3267AA0E" w:rsidR="00B3504B" w:rsidRPr="00CF67E6" w:rsidRDefault="00E00551" w:rsidP="00E00551">
      <w:pPr>
        <w:jc w:val="both"/>
        <w:rPr>
          <w:rFonts w:cs="Arial"/>
        </w:rPr>
      </w:pPr>
      <w:r>
        <w:rPr>
          <w:rFonts w:ascii="MS Gothic" w:hAnsi="MS Gothic"/>
        </w:rPr>
        <w:lastRenderedPageBreak/>
        <w:t>☐</w:t>
      </w:r>
      <w:r>
        <w:tab/>
      </w:r>
      <w:r w:rsidR="00B3504B" w:rsidRPr="00CF67E6">
        <w:t>Ystyried drafftio atebion enghreifftiol sy'n cwmpasu'r elfennau penodol</w:t>
      </w:r>
    </w:p>
    <w:p w14:paraId="6C379356" w14:textId="16B07975" w:rsidR="00091CD1" w:rsidRPr="00293DB6" w:rsidRDefault="00E00551" w:rsidP="00E00551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r w:rsidR="00B3504B" w:rsidRPr="00CF67E6">
        <w:t>Paratoi ychydig o gwestiynau i ofyn i'r cyfwelwyr</w:t>
      </w:r>
    </w:p>
    <w:sectPr w:rsidR="00091CD1" w:rsidRPr="00293DB6" w:rsidSect="00505AED"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0E762" w14:textId="77777777" w:rsidR="00092C3B" w:rsidRDefault="00092C3B" w:rsidP="006B7BCE">
      <w:pPr>
        <w:spacing w:after="0" w:line="240" w:lineRule="auto"/>
      </w:pPr>
      <w:r>
        <w:separator/>
      </w:r>
    </w:p>
  </w:endnote>
  <w:endnote w:type="continuationSeparator" w:id="0">
    <w:p w14:paraId="6654474F" w14:textId="77777777" w:rsidR="00092C3B" w:rsidRDefault="00092C3B" w:rsidP="006B7BCE">
      <w:pPr>
        <w:spacing w:after="0" w:line="240" w:lineRule="auto"/>
      </w:pPr>
      <w:r>
        <w:continuationSeparator/>
      </w:r>
    </w:p>
  </w:endnote>
  <w:endnote w:type="continuationNotice" w:id="1">
    <w:p w14:paraId="2AB881CD" w14:textId="77777777" w:rsidR="00092C3B" w:rsidRDefault="00092C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B9A1" w14:textId="484AFA7C" w:rsidR="00D10322" w:rsidRPr="006B7BCE" w:rsidRDefault="00D10322" w:rsidP="00A62320">
    <w:pPr>
      <w:pStyle w:val="Footer"/>
      <w:tabs>
        <w:tab w:val="left" w:pos="7005"/>
      </w:tabs>
      <w:rPr>
        <w:rFonts w:cs="Arial"/>
      </w:rPr>
    </w:pPr>
    <w:r>
      <w:tab/>
    </w:r>
    <w:r>
      <w:tab/>
    </w:r>
    <w:r w:rsidR="00A62320">
      <w:tab/>
    </w:r>
    <w:r w:rsidR="000076CE" w:rsidRPr="006B7BCE">
      <w:rPr>
        <w:rFonts w:cs="Arial"/>
      </w:rPr>
      <w:fldChar w:fldCharType="begin"/>
    </w:r>
    <w:r w:rsidRPr="006B7BCE">
      <w:rPr>
        <w:rFonts w:cs="Arial"/>
      </w:rPr>
      <w:instrText xml:space="preserve"> PAGE   \* MERGEFORMAT </w:instrText>
    </w:r>
    <w:r w:rsidR="000076CE" w:rsidRPr="006B7BCE">
      <w:rPr>
        <w:rFonts w:cs="Arial"/>
      </w:rPr>
      <w:fldChar w:fldCharType="separate"/>
    </w:r>
    <w:r>
      <w:t>4</w:t>
    </w:r>
    <w:r w:rsidR="000076CE" w:rsidRPr="006B7BC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1875" w14:textId="77777777" w:rsidR="00092C3B" w:rsidRDefault="00092C3B" w:rsidP="006B7BCE">
      <w:pPr>
        <w:spacing w:after="0" w:line="240" w:lineRule="auto"/>
      </w:pPr>
      <w:r>
        <w:separator/>
      </w:r>
    </w:p>
  </w:footnote>
  <w:footnote w:type="continuationSeparator" w:id="0">
    <w:p w14:paraId="5046C57D" w14:textId="77777777" w:rsidR="00092C3B" w:rsidRDefault="00092C3B" w:rsidP="006B7BCE">
      <w:pPr>
        <w:spacing w:after="0" w:line="240" w:lineRule="auto"/>
      </w:pPr>
      <w:r>
        <w:continuationSeparator/>
      </w:r>
    </w:p>
  </w:footnote>
  <w:footnote w:type="continuationNotice" w:id="1">
    <w:p w14:paraId="669B4356" w14:textId="77777777" w:rsidR="00092C3B" w:rsidRDefault="00092C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44C0" w14:textId="7F41826F" w:rsidR="00505AED" w:rsidRDefault="00505A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5E5BF" wp14:editId="2C9A3B6A">
          <wp:simplePos x="0" y="0"/>
          <wp:positionH relativeFrom="column">
            <wp:posOffset>-949833</wp:posOffset>
          </wp:positionH>
          <wp:positionV relativeFrom="paragraph">
            <wp:posOffset>-489921</wp:posOffset>
          </wp:positionV>
          <wp:extent cx="7593352" cy="3222812"/>
          <wp:effectExtent l="0" t="0" r="127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148" cy="327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6DD8"/>
    <w:multiLevelType w:val="hybridMultilevel"/>
    <w:tmpl w:val="78A61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162"/>
    <w:multiLevelType w:val="hybridMultilevel"/>
    <w:tmpl w:val="FE92C428"/>
    <w:lvl w:ilvl="0" w:tplc="C3A8B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A0CB3"/>
    <w:multiLevelType w:val="hybridMultilevel"/>
    <w:tmpl w:val="BFF2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BD2"/>
    <w:multiLevelType w:val="hybridMultilevel"/>
    <w:tmpl w:val="EF34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12D2D"/>
    <w:multiLevelType w:val="hybridMultilevel"/>
    <w:tmpl w:val="B4F4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25ED0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245E73"/>
    <w:multiLevelType w:val="hybridMultilevel"/>
    <w:tmpl w:val="4B66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66219"/>
    <w:multiLevelType w:val="hybridMultilevel"/>
    <w:tmpl w:val="63C8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3D73"/>
    <w:multiLevelType w:val="hybridMultilevel"/>
    <w:tmpl w:val="B5E2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04CEF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A52A04"/>
    <w:multiLevelType w:val="hybridMultilevel"/>
    <w:tmpl w:val="0DFCE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2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C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66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A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C66B77"/>
    <w:multiLevelType w:val="hybridMultilevel"/>
    <w:tmpl w:val="10225838"/>
    <w:lvl w:ilvl="0" w:tplc="65A84B8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24C2"/>
    <w:multiLevelType w:val="hybridMultilevel"/>
    <w:tmpl w:val="E1620ABE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C328E"/>
    <w:multiLevelType w:val="hybridMultilevel"/>
    <w:tmpl w:val="44AE21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02F0ED6"/>
    <w:multiLevelType w:val="hybridMultilevel"/>
    <w:tmpl w:val="A0F210DC"/>
    <w:lvl w:ilvl="0" w:tplc="D8804BDE">
      <w:start w:val="1"/>
      <w:numFmt w:val="lowerRoman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75E48"/>
    <w:multiLevelType w:val="hybridMultilevel"/>
    <w:tmpl w:val="6360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557AB"/>
    <w:multiLevelType w:val="hybridMultilevel"/>
    <w:tmpl w:val="23340DF0"/>
    <w:lvl w:ilvl="0" w:tplc="21261D9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F44513"/>
    <w:multiLevelType w:val="hybridMultilevel"/>
    <w:tmpl w:val="BC20CF58"/>
    <w:lvl w:ilvl="0" w:tplc="15B651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580719"/>
    <w:multiLevelType w:val="hybridMultilevel"/>
    <w:tmpl w:val="D7A68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434DE"/>
    <w:multiLevelType w:val="hybridMultilevel"/>
    <w:tmpl w:val="C434B9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772B9"/>
    <w:multiLevelType w:val="hybridMultilevel"/>
    <w:tmpl w:val="EAA45D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E943DB"/>
    <w:multiLevelType w:val="hybridMultilevel"/>
    <w:tmpl w:val="C8645D40"/>
    <w:lvl w:ilvl="0" w:tplc="D8804BDE">
      <w:start w:val="1"/>
      <w:numFmt w:val="lowerRoman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8A6BFB"/>
    <w:multiLevelType w:val="hybridMultilevel"/>
    <w:tmpl w:val="99DAB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0182D"/>
    <w:multiLevelType w:val="hybridMultilevel"/>
    <w:tmpl w:val="4EDE0D96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91D9A"/>
    <w:multiLevelType w:val="hybridMultilevel"/>
    <w:tmpl w:val="94785D10"/>
    <w:lvl w:ilvl="0" w:tplc="B0B0D12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D1FBA"/>
    <w:multiLevelType w:val="hybridMultilevel"/>
    <w:tmpl w:val="C6BA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81B1D"/>
    <w:multiLevelType w:val="multilevel"/>
    <w:tmpl w:val="CB9EF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D93252"/>
    <w:multiLevelType w:val="hybridMultilevel"/>
    <w:tmpl w:val="12280E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A4E91"/>
    <w:multiLevelType w:val="hybridMultilevel"/>
    <w:tmpl w:val="9FE48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62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C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2F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B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AA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1850038">
    <w:abstractNumId w:val="7"/>
  </w:num>
  <w:num w:numId="2" w16cid:durableId="53747361">
    <w:abstractNumId w:val="8"/>
  </w:num>
  <w:num w:numId="3" w16cid:durableId="958758803">
    <w:abstractNumId w:val="0"/>
  </w:num>
  <w:num w:numId="4" w16cid:durableId="1007906363">
    <w:abstractNumId w:val="26"/>
  </w:num>
  <w:num w:numId="5" w16cid:durableId="1007632197">
    <w:abstractNumId w:val="4"/>
  </w:num>
  <w:num w:numId="6" w16cid:durableId="1888642819">
    <w:abstractNumId w:val="13"/>
  </w:num>
  <w:num w:numId="7" w16cid:durableId="547185909">
    <w:abstractNumId w:val="25"/>
  </w:num>
  <w:num w:numId="8" w16cid:durableId="782458166">
    <w:abstractNumId w:val="15"/>
  </w:num>
  <w:num w:numId="9" w16cid:durableId="199212638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7012727">
    <w:abstractNumId w:val="10"/>
  </w:num>
  <w:num w:numId="11" w16cid:durableId="18232320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54444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8138138">
    <w:abstractNumId w:val="12"/>
  </w:num>
  <w:num w:numId="14" w16cid:durableId="708803525">
    <w:abstractNumId w:val="12"/>
  </w:num>
  <w:num w:numId="15" w16cid:durableId="252664624">
    <w:abstractNumId w:val="22"/>
  </w:num>
  <w:num w:numId="16" w16cid:durableId="779759459">
    <w:abstractNumId w:val="23"/>
  </w:num>
  <w:num w:numId="17" w16cid:durableId="1184251446">
    <w:abstractNumId w:val="9"/>
  </w:num>
  <w:num w:numId="18" w16cid:durableId="1371759519">
    <w:abstractNumId w:val="5"/>
  </w:num>
  <w:num w:numId="19" w16cid:durableId="1023215797">
    <w:abstractNumId w:val="24"/>
  </w:num>
  <w:num w:numId="20" w16cid:durableId="1668556444">
    <w:abstractNumId w:val="16"/>
  </w:num>
  <w:num w:numId="21" w16cid:durableId="450783021">
    <w:abstractNumId w:val="20"/>
  </w:num>
  <w:num w:numId="22" w16cid:durableId="98722308">
    <w:abstractNumId w:val="21"/>
  </w:num>
  <w:num w:numId="23" w16cid:durableId="1692417135">
    <w:abstractNumId w:val="14"/>
  </w:num>
  <w:num w:numId="24" w16cid:durableId="984309927">
    <w:abstractNumId w:val="28"/>
  </w:num>
  <w:num w:numId="25" w16cid:durableId="1121612860">
    <w:abstractNumId w:val="1"/>
  </w:num>
  <w:num w:numId="26" w16cid:durableId="1737976908">
    <w:abstractNumId w:val="3"/>
  </w:num>
  <w:num w:numId="27" w16cid:durableId="1181161742">
    <w:abstractNumId w:val="2"/>
  </w:num>
  <w:num w:numId="28" w16cid:durableId="1105417082">
    <w:abstractNumId w:val="6"/>
  </w:num>
  <w:num w:numId="29" w16cid:durableId="1007252037">
    <w:abstractNumId w:val="19"/>
  </w:num>
  <w:num w:numId="30" w16cid:durableId="1702438748">
    <w:abstractNumId w:val="11"/>
  </w:num>
  <w:num w:numId="31" w16cid:durableId="589510557">
    <w:abstractNumId w:val="27"/>
  </w:num>
  <w:num w:numId="32" w16cid:durableId="10070991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EF"/>
    <w:rsid w:val="0000156D"/>
    <w:rsid w:val="000076CE"/>
    <w:rsid w:val="000101E3"/>
    <w:rsid w:val="00017AB2"/>
    <w:rsid w:val="00065A13"/>
    <w:rsid w:val="000672F0"/>
    <w:rsid w:val="000815FF"/>
    <w:rsid w:val="00091CD1"/>
    <w:rsid w:val="00092C3B"/>
    <w:rsid w:val="00097FC9"/>
    <w:rsid w:val="000C42E9"/>
    <w:rsid w:val="000D5136"/>
    <w:rsid w:val="000D791A"/>
    <w:rsid w:val="000E01B7"/>
    <w:rsid w:val="000E4A78"/>
    <w:rsid w:val="000E51F5"/>
    <w:rsid w:val="000F0D32"/>
    <w:rsid w:val="000F5958"/>
    <w:rsid w:val="00105363"/>
    <w:rsid w:val="001145D4"/>
    <w:rsid w:val="00125E69"/>
    <w:rsid w:val="00140E28"/>
    <w:rsid w:val="00143D26"/>
    <w:rsid w:val="00170E98"/>
    <w:rsid w:val="0018084D"/>
    <w:rsid w:val="0018475A"/>
    <w:rsid w:val="00195F03"/>
    <w:rsid w:val="00196B5D"/>
    <w:rsid w:val="001A37B7"/>
    <w:rsid w:val="001A7FAA"/>
    <w:rsid w:val="001C16C4"/>
    <w:rsid w:val="001C57EE"/>
    <w:rsid w:val="001D0235"/>
    <w:rsid w:val="001F3F43"/>
    <w:rsid w:val="002008D4"/>
    <w:rsid w:val="00206311"/>
    <w:rsid w:val="00206DCC"/>
    <w:rsid w:val="00230EA2"/>
    <w:rsid w:val="0023604E"/>
    <w:rsid w:val="00241C09"/>
    <w:rsid w:val="00260A77"/>
    <w:rsid w:val="00271A6B"/>
    <w:rsid w:val="00282F97"/>
    <w:rsid w:val="00293DB6"/>
    <w:rsid w:val="00295205"/>
    <w:rsid w:val="0029542C"/>
    <w:rsid w:val="002B427A"/>
    <w:rsid w:val="002D07B2"/>
    <w:rsid w:val="00312694"/>
    <w:rsid w:val="003465E8"/>
    <w:rsid w:val="003769CB"/>
    <w:rsid w:val="00383ED5"/>
    <w:rsid w:val="0039047D"/>
    <w:rsid w:val="00391F8C"/>
    <w:rsid w:val="003974C9"/>
    <w:rsid w:val="003B7B27"/>
    <w:rsid w:val="003C1BEB"/>
    <w:rsid w:val="003D3265"/>
    <w:rsid w:val="003E467B"/>
    <w:rsid w:val="003F241F"/>
    <w:rsid w:val="003F617C"/>
    <w:rsid w:val="00407F79"/>
    <w:rsid w:val="0042286D"/>
    <w:rsid w:val="0043067F"/>
    <w:rsid w:val="004332EE"/>
    <w:rsid w:val="004354A4"/>
    <w:rsid w:val="004507D1"/>
    <w:rsid w:val="00454F90"/>
    <w:rsid w:val="00460A4D"/>
    <w:rsid w:val="00467B3C"/>
    <w:rsid w:val="00482CC1"/>
    <w:rsid w:val="004A22FB"/>
    <w:rsid w:val="004B333E"/>
    <w:rsid w:val="004B6580"/>
    <w:rsid w:val="004B7DF9"/>
    <w:rsid w:val="004C1EF3"/>
    <w:rsid w:val="004C3A21"/>
    <w:rsid w:val="004C74F6"/>
    <w:rsid w:val="004D0400"/>
    <w:rsid w:val="004E006E"/>
    <w:rsid w:val="004E26B2"/>
    <w:rsid w:val="004E3976"/>
    <w:rsid w:val="004F3664"/>
    <w:rsid w:val="004F38F1"/>
    <w:rsid w:val="004F4BF0"/>
    <w:rsid w:val="0050416C"/>
    <w:rsid w:val="00505AED"/>
    <w:rsid w:val="005075EF"/>
    <w:rsid w:val="00523F60"/>
    <w:rsid w:val="0053435C"/>
    <w:rsid w:val="00535227"/>
    <w:rsid w:val="005402A9"/>
    <w:rsid w:val="005431E0"/>
    <w:rsid w:val="00553A0C"/>
    <w:rsid w:val="00554622"/>
    <w:rsid w:val="00572897"/>
    <w:rsid w:val="00576B59"/>
    <w:rsid w:val="00580A1F"/>
    <w:rsid w:val="0058312B"/>
    <w:rsid w:val="005B06BF"/>
    <w:rsid w:val="005B74BB"/>
    <w:rsid w:val="005E5F01"/>
    <w:rsid w:val="0061686D"/>
    <w:rsid w:val="00651553"/>
    <w:rsid w:val="00656BDC"/>
    <w:rsid w:val="0066384C"/>
    <w:rsid w:val="00666097"/>
    <w:rsid w:val="00666AF9"/>
    <w:rsid w:val="00675126"/>
    <w:rsid w:val="00684381"/>
    <w:rsid w:val="0069085F"/>
    <w:rsid w:val="006B757E"/>
    <w:rsid w:val="006B7BCE"/>
    <w:rsid w:val="006C136C"/>
    <w:rsid w:val="006C37D5"/>
    <w:rsid w:val="006C3F05"/>
    <w:rsid w:val="006E0DCC"/>
    <w:rsid w:val="006F5E24"/>
    <w:rsid w:val="007026A5"/>
    <w:rsid w:val="00710DC8"/>
    <w:rsid w:val="00711B8D"/>
    <w:rsid w:val="00717C79"/>
    <w:rsid w:val="007228F5"/>
    <w:rsid w:val="007318D6"/>
    <w:rsid w:val="00741279"/>
    <w:rsid w:val="00744420"/>
    <w:rsid w:val="0075440F"/>
    <w:rsid w:val="00772839"/>
    <w:rsid w:val="007850EF"/>
    <w:rsid w:val="007873FC"/>
    <w:rsid w:val="0079130C"/>
    <w:rsid w:val="00791379"/>
    <w:rsid w:val="00791432"/>
    <w:rsid w:val="007963D1"/>
    <w:rsid w:val="007A4F59"/>
    <w:rsid w:val="007B796E"/>
    <w:rsid w:val="007C6577"/>
    <w:rsid w:val="007C7174"/>
    <w:rsid w:val="007D5C54"/>
    <w:rsid w:val="007E4614"/>
    <w:rsid w:val="007F09DE"/>
    <w:rsid w:val="007F2184"/>
    <w:rsid w:val="0081376F"/>
    <w:rsid w:val="008176E7"/>
    <w:rsid w:val="0082023D"/>
    <w:rsid w:val="008228EA"/>
    <w:rsid w:val="008242DA"/>
    <w:rsid w:val="00831332"/>
    <w:rsid w:val="00831553"/>
    <w:rsid w:val="00843D6F"/>
    <w:rsid w:val="00846E71"/>
    <w:rsid w:val="00850C3A"/>
    <w:rsid w:val="00872131"/>
    <w:rsid w:val="00875384"/>
    <w:rsid w:val="00875E0A"/>
    <w:rsid w:val="00881B73"/>
    <w:rsid w:val="00882822"/>
    <w:rsid w:val="00887946"/>
    <w:rsid w:val="00897745"/>
    <w:rsid w:val="008B288C"/>
    <w:rsid w:val="008E2588"/>
    <w:rsid w:val="008F2E6F"/>
    <w:rsid w:val="00907487"/>
    <w:rsid w:val="0091710B"/>
    <w:rsid w:val="00921F08"/>
    <w:rsid w:val="00940DA6"/>
    <w:rsid w:val="0094411A"/>
    <w:rsid w:val="00947110"/>
    <w:rsid w:val="009545FF"/>
    <w:rsid w:val="00957DBB"/>
    <w:rsid w:val="00967FF1"/>
    <w:rsid w:val="00970E01"/>
    <w:rsid w:val="0097259B"/>
    <w:rsid w:val="00972AE3"/>
    <w:rsid w:val="00973E81"/>
    <w:rsid w:val="00974CFB"/>
    <w:rsid w:val="0099482D"/>
    <w:rsid w:val="009A45C0"/>
    <w:rsid w:val="009B41AD"/>
    <w:rsid w:val="009B6814"/>
    <w:rsid w:val="009D0EA6"/>
    <w:rsid w:val="009D1669"/>
    <w:rsid w:val="009D6AB3"/>
    <w:rsid w:val="009E5750"/>
    <w:rsid w:val="009F539B"/>
    <w:rsid w:val="00A034E8"/>
    <w:rsid w:val="00A1006C"/>
    <w:rsid w:val="00A10ADF"/>
    <w:rsid w:val="00A144FD"/>
    <w:rsid w:val="00A16469"/>
    <w:rsid w:val="00A2144F"/>
    <w:rsid w:val="00A319FD"/>
    <w:rsid w:val="00A34D3F"/>
    <w:rsid w:val="00A51161"/>
    <w:rsid w:val="00A62320"/>
    <w:rsid w:val="00A64D62"/>
    <w:rsid w:val="00A862FF"/>
    <w:rsid w:val="00A906E7"/>
    <w:rsid w:val="00AA0DD6"/>
    <w:rsid w:val="00AC396A"/>
    <w:rsid w:val="00AD50B1"/>
    <w:rsid w:val="00AE26A0"/>
    <w:rsid w:val="00AE2E54"/>
    <w:rsid w:val="00AE3844"/>
    <w:rsid w:val="00AF2883"/>
    <w:rsid w:val="00B07DB9"/>
    <w:rsid w:val="00B11183"/>
    <w:rsid w:val="00B209EC"/>
    <w:rsid w:val="00B317DD"/>
    <w:rsid w:val="00B33C84"/>
    <w:rsid w:val="00B3504B"/>
    <w:rsid w:val="00B532EB"/>
    <w:rsid w:val="00B54158"/>
    <w:rsid w:val="00B630B5"/>
    <w:rsid w:val="00B739A7"/>
    <w:rsid w:val="00B759B1"/>
    <w:rsid w:val="00B75A69"/>
    <w:rsid w:val="00B8136B"/>
    <w:rsid w:val="00B814D1"/>
    <w:rsid w:val="00B925F0"/>
    <w:rsid w:val="00BA2E41"/>
    <w:rsid w:val="00BB1C5A"/>
    <w:rsid w:val="00BC69FC"/>
    <w:rsid w:val="00BD46DB"/>
    <w:rsid w:val="00BD52A9"/>
    <w:rsid w:val="00BE46A6"/>
    <w:rsid w:val="00BF3CC1"/>
    <w:rsid w:val="00C03ACA"/>
    <w:rsid w:val="00C06C47"/>
    <w:rsid w:val="00C109BA"/>
    <w:rsid w:val="00C15DF8"/>
    <w:rsid w:val="00C203BE"/>
    <w:rsid w:val="00C24271"/>
    <w:rsid w:val="00C30429"/>
    <w:rsid w:val="00C30A94"/>
    <w:rsid w:val="00C3520F"/>
    <w:rsid w:val="00C36D39"/>
    <w:rsid w:val="00C5148E"/>
    <w:rsid w:val="00C54CAA"/>
    <w:rsid w:val="00C56440"/>
    <w:rsid w:val="00C635C2"/>
    <w:rsid w:val="00C72A82"/>
    <w:rsid w:val="00C738B6"/>
    <w:rsid w:val="00C84CAC"/>
    <w:rsid w:val="00C87E31"/>
    <w:rsid w:val="00C936E9"/>
    <w:rsid w:val="00C9564D"/>
    <w:rsid w:val="00C96688"/>
    <w:rsid w:val="00CB0952"/>
    <w:rsid w:val="00CD0F93"/>
    <w:rsid w:val="00CD2652"/>
    <w:rsid w:val="00CF0F91"/>
    <w:rsid w:val="00CF1B09"/>
    <w:rsid w:val="00CF5EA5"/>
    <w:rsid w:val="00D03BB9"/>
    <w:rsid w:val="00D06777"/>
    <w:rsid w:val="00D10322"/>
    <w:rsid w:val="00D52392"/>
    <w:rsid w:val="00D665EF"/>
    <w:rsid w:val="00D767DB"/>
    <w:rsid w:val="00D90029"/>
    <w:rsid w:val="00D904D6"/>
    <w:rsid w:val="00DB0656"/>
    <w:rsid w:val="00DB361E"/>
    <w:rsid w:val="00DD61F7"/>
    <w:rsid w:val="00DE34F0"/>
    <w:rsid w:val="00DE4E45"/>
    <w:rsid w:val="00DE502C"/>
    <w:rsid w:val="00DF160D"/>
    <w:rsid w:val="00DF2926"/>
    <w:rsid w:val="00E00551"/>
    <w:rsid w:val="00E04FBC"/>
    <w:rsid w:val="00E261D5"/>
    <w:rsid w:val="00E329DB"/>
    <w:rsid w:val="00E44128"/>
    <w:rsid w:val="00E52642"/>
    <w:rsid w:val="00E61A60"/>
    <w:rsid w:val="00E73CC7"/>
    <w:rsid w:val="00EA371B"/>
    <w:rsid w:val="00EB0D8E"/>
    <w:rsid w:val="00EB4ED9"/>
    <w:rsid w:val="00EB5C65"/>
    <w:rsid w:val="00EC20A3"/>
    <w:rsid w:val="00EC2D77"/>
    <w:rsid w:val="00EC3930"/>
    <w:rsid w:val="00EC5029"/>
    <w:rsid w:val="00EC5EB0"/>
    <w:rsid w:val="00ED055C"/>
    <w:rsid w:val="00ED2ACE"/>
    <w:rsid w:val="00EF4F87"/>
    <w:rsid w:val="00EF7ACB"/>
    <w:rsid w:val="00F016EF"/>
    <w:rsid w:val="00F04362"/>
    <w:rsid w:val="00F13C52"/>
    <w:rsid w:val="00F14D95"/>
    <w:rsid w:val="00F16EB4"/>
    <w:rsid w:val="00F16FE1"/>
    <w:rsid w:val="00F406B4"/>
    <w:rsid w:val="00F4098E"/>
    <w:rsid w:val="00F449F0"/>
    <w:rsid w:val="00F6187E"/>
    <w:rsid w:val="00F620D6"/>
    <w:rsid w:val="00F6214A"/>
    <w:rsid w:val="00F75B84"/>
    <w:rsid w:val="00F77CD2"/>
    <w:rsid w:val="00F81CCB"/>
    <w:rsid w:val="00F83EDE"/>
    <w:rsid w:val="00F90A7D"/>
    <w:rsid w:val="00F93173"/>
    <w:rsid w:val="00FB52FD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88D80"/>
  <w15:docId w15:val="{92048887-64A0-447F-80FD-73661F2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y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B6"/>
    <w:pPr>
      <w:spacing w:after="240" w:line="300" w:lineRule="exact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6C4"/>
    <w:pPr>
      <w:widowControl w:val="0"/>
      <w:pBdr>
        <w:bottom w:val="single" w:sz="24" w:space="4" w:color="F0B336"/>
      </w:pBdr>
      <w:autoSpaceDE w:val="0"/>
      <w:autoSpaceDN w:val="0"/>
      <w:spacing w:before="480" w:line="360" w:lineRule="exact"/>
      <w:contextualSpacing/>
      <w:outlineLvl w:val="0"/>
    </w:pPr>
    <w:rPr>
      <w:rFonts w:eastAsia="Arial" w:cs="Arial"/>
      <w:b/>
      <w:bCs/>
      <w:color w:val="373A36"/>
      <w:sz w:val="36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C4"/>
    <w:pPr>
      <w:keepNext/>
      <w:keepLines/>
      <w:spacing w:before="240" w:after="160" w:line="360" w:lineRule="exact"/>
      <w:outlineLvl w:val="1"/>
    </w:pPr>
    <w:rPr>
      <w:rFonts w:eastAsiaTheme="majorEastAsia" w:cstheme="majorBidi"/>
      <w:color w:val="575552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DB6"/>
    <w:rPr>
      <w:rFonts w:ascii="Arial" w:hAnsi="Arial"/>
      <w:strike w:val="0"/>
      <w:dstrike w:val="0"/>
      <w:color w:val="00B0B9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nhideWhenUsed/>
    <w:rsid w:val="00F016EF"/>
    <w:pPr>
      <w:spacing w:after="225" w:line="240" w:lineRule="auto"/>
      <w:textAlignment w:val="baseline"/>
    </w:pPr>
    <w:rPr>
      <w:rFonts w:ascii="Times New Roman" w:eastAsia="Times New Roman" w:hAnsi="Times New Roman"/>
      <w:szCs w:val="24"/>
      <w:lang w:eastAsia="en-GB"/>
    </w:rPr>
  </w:style>
  <w:style w:type="character" w:customStyle="1" w:styleId="taxonomy-tooltip-element1">
    <w:name w:val="taxonomy-tooltip-element1"/>
    <w:basedOn w:val="DefaultParagraphFont"/>
    <w:rsid w:val="00F016EF"/>
    <w:rPr>
      <w:i/>
      <w:i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basedOn w:val="Normal"/>
    <w:uiPriority w:val="34"/>
    <w:qFormat/>
    <w:rsid w:val="003C1BEB"/>
    <w:pPr>
      <w:ind w:left="720"/>
      <w:contextualSpacing/>
    </w:pPr>
  </w:style>
  <w:style w:type="paragraph" w:styleId="Revision">
    <w:name w:val="Revision"/>
    <w:hidden/>
    <w:uiPriority w:val="99"/>
    <w:semiHidden/>
    <w:rsid w:val="00CD0F9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9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93DB6"/>
    <w:rPr>
      <w:rFonts w:ascii="Arial" w:hAnsi="Arial"/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93DB6"/>
    <w:rPr>
      <w:rFonts w:ascii="Arial" w:hAnsi="Arial"/>
      <w:b/>
      <w:bCs/>
      <w:i w:val="0"/>
    </w:rPr>
  </w:style>
  <w:style w:type="paragraph" w:styleId="Header">
    <w:name w:val="header"/>
    <w:basedOn w:val="Normal"/>
    <w:link w:val="Head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CE"/>
    <w:rPr>
      <w:sz w:val="22"/>
      <w:szCs w:val="22"/>
      <w:lang w:val="cy-GB" w:eastAsia="en-US"/>
    </w:rPr>
  </w:style>
  <w:style w:type="paragraph" w:styleId="Footer">
    <w:name w:val="footer"/>
    <w:basedOn w:val="Normal"/>
    <w:link w:val="Foot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CE"/>
    <w:rPr>
      <w:sz w:val="22"/>
      <w:szCs w:val="22"/>
      <w:lang w:val="cy-GB" w:eastAsia="en-US"/>
    </w:rPr>
  </w:style>
  <w:style w:type="character" w:styleId="CommentReference">
    <w:name w:val="annotation reference"/>
    <w:basedOn w:val="DefaultParagraphFont"/>
    <w:unhideWhenUsed/>
    <w:rsid w:val="00293DB6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3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71B"/>
    <w:rPr>
      <w:lang w:val="cy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71B"/>
    <w:rPr>
      <w:b/>
      <w:bCs/>
      <w:lang w:val="cy-GB" w:eastAsia="en-US"/>
    </w:rPr>
  </w:style>
  <w:style w:type="character" w:styleId="FootnoteReference">
    <w:name w:val="footnote reference"/>
    <w:basedOn w:val="DefaultParagraphFont"/>
    <w:unhideWhenUsed/>
    <w:rsid w:val="00293DB6"/>
    <w:rPr>
      <w:rFonts w:ascii="Arial" w:hAnsi="Arial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C69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9FC"/>
    <w:rPr>
      <w:sz w:val="22"/>
      <w:szCs w:val="22"/>
      <w:lang w:val="cy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16C4"/>
    <w:rPr>
      <w:rFonts w:ascii="Arial" w:eastAsia="Arial" w:hAnsi="Arial" w:cs="Arial"/>
      <w:b/>
      <w:bCs/>
      <w:color w:val="373A36"/>
      <w:sz w:val="36"/>
      <w:szCs w:val="22"/>
      <w:lang w:val="cy-GB" w:eastAsia="en-US" w:bidi="en-US"/>
    </w:rPr>
  </w:style>
  <w:style w:type="paragraph" w:styleId="NoSpacing">
    <w:name w:val="No Spacing"/>
    <w:uiPriority w:val="1"/>
    <w:qFormat/>
    <w:rsid w:val="006E0DC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0D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16C4"/>
    <w:rPr>
      <w:rFonts w:ascii="Arial" w:eastAsiaTheme="majorEastAsia" w:hAnsi="Arial" w:cstheme="majorBidi"/>
      <w:color w:val="575552"/>
      <w:sz w:val="32"/>
      <w:szCs w:val="26"/>
      <w:lang w:val="cy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93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DB6"/>
    <w:rPr>
      <w:rFonts w:ascii="Arial" w:eastAsiaTheme="majorEastAsia" w:hAnsi="Arial" w:cstheme="majorBidi"/>
      <w:spacing w:val="-10"/>
      <w:kern w:val="28"/>
      <w:sz w:val="56"/>
      <w:szCs w:val="56"/>
      <w:lang w:val="cy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B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3DB6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val="cy-GB" w:eastAsia="en-US"/>
    </w:rPr>
  </w:style>
  <w:style w:type="character" w:styleId="SubtleEmphasis">
    <w:name w:val="Subtle Emphasis"/>
    <w:basedOn w:val="DefaultParagraphFont"/>
    <w:uiPriority w:val="19"/>
    <w:qFormat/>
    <w:rsid w:val="00293DB6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93DB6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3D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DB6"/>
    <w:rPr>
      <w:rFonts w:ascii="Arial" w:hAnsi="Arial"/>
      <w:i/>
      <w:iCs/>
      <w:color w:val="404040" w:themeColor="text1" w:themeTint="BF"/>
      <w:sz w:val="24"/>
      <w:szCs w:val="22"/>
      <w:lang w:val="cy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B6"/>
    <w:rPr>
      <w:rFonts w:ascii="Arial" w:hAnsi="Arial"/>
      <w:i/>
      <w:iCs/>
      <w:color w:val="000000" w:themeColor="text1"/>
      <w:sz w:val="24"/>
      <w:szCs w:val="22"/>
      <w:lang w:val="cy-GB" w:eastAsia="en-US"/>
    </w:rPr>
  </w:style>
  <w:style w:type="character" w:styleId="SubtleReference">
    <w:name w:val="Subtle Reference"/>
    <w:basedOn w:val="DefaultParagraphFont"/>
    <w:uiPriority w:val="31"/>
    <w:qFormat/>
    <w:rsid w:val="00293DB6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3DB6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293DB6"/>
    <w:rPr>
      <w:rFonts w:ascii="Arial" w:hAnsi="Arial"/>
      <w:b/>
      <w:bCs/>
      <w:i/>
      <w:iCs/>
      <w:spacing w:val="5"/>
    </w:rPr>
  </w:style>
  <w:style w:type="paragraph" w:customStyle="1" w:styleId="ListJobDescription">
    <w:name w:val="List Job Description"/>
    <w:basedOn w:val="Normal"/>
    <w:qFormat/>
    <w:rsid w:val="00C24271"/>
    <w:pPr>
      <w:spacing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7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iceconduct.gov.uk/who-we-are/equality-and-diversity/welsh-language-standard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cruitment@policeconduct.gov.uk" TargetMode="External"/><Relationship Id="rId10" Type="http://schemas.openxmlformats.org/officeDocument/2006/relationships/hyperlink" Target="https://www.policeconduct.gov.uk/recommendations/operation-hotton-recommendations-metropolitan-police-service-september-20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ce.bitc.org.uk/issues/racecharter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9f7f50a-c692-4f56-92a0-10ab17c7532a}" enabled="1" method="Privileged" siteId="{87d48f5f-7eb6-48dd-b269-dae3dea931b5}" contentBits="0" removed="0"/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IPCC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amanda.rowe</dc:creator>
  <cp:lastModifiedBy>Alissia Clarke</cp:lastModifiedBy>
  <cp:revision>3</cp:revision>
  <cp:lastPrinted>2025-04-09T07:58:00Z</cp:lastPrinted>
  <dcterms:created xsi:type="dcterms:W3CDTF">2025-04-22T08:20:00Z</dcterms:created>
  <dcterms:modified xsi:type="dcterms:W3CDTF">2025-04-22T08:45:00Z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1351433759</vt:i4>
  </property>
  <property fmtid="{D5CDD505-2E9C-101B-9397-08002B2CF9AE}" pid="3" name="_NewReviewCycle">
    <vt:lpwstr/>
  </property>
  <property fmtid="{D5CDD505-2E9C-101B-9397-08002B2CF9AE}" pid="4" name="_EmailSubject">
    <vt:lpwstr>Facilities Officer - Welsh Translation</vt:lpwstr>
  </property>
  <property fmtid="{D5CDD505-2E9C-101B-9397-08002B2CF9AE}" pid="5" name="_AuthorEmail">
    <vt:lpwstr>Catherine.Baldwin@policeconduct.gov.uk</vt:lpwstr>
  </property>
  <property fmtid="{D5CDD505-2E9C-101B-9397-08002B2CF9AE}" pid="6" name="_AuthorEmailDisplayName">
    <vt:lpwstr>Catherine Baldwin</vt:lpwstr>
  </property>
  <property fmtid="{D5CDD505-2E9C-101B-9397-08002B2CF9AE}" pid="7" name="_PreviousAdHocReviewCycleID">
    <vt:i4>1810505005</vt:i4>
  </property>
  <property fmtid="{D5CDD505-2E9C-101B-9397-08002B2CF9AE}" pid="8" name="_ReviewingToolsShownOnce">
    <vt:lpwstr/>
  </property>
</Properties>
</file>