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1E1CBE9C" w14:textId="1FB7E440" w:rsidR="00DE4E45" w:rsidRPr="00505AED" w:rsidRDefault="00E329DB" w:rsidP="00940DA6">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sidR="000D791A">
        <w:rPr>
          <w:rFonts w:cs="Arial"/>
          <w:b/>
          <w:color w:val="000000" w:themeColor="text1"/>
          <w:sz w:val="36"/>
          <w:szCs w:val="36"/>
        </w:rPr>
        <w:t>ob</w:t>
      </w:r>
      <w:r w:rsidRPr="00505AED">
        <w:rPr>
          <w:rFonts w:cs="Arial"/>
          <w:b/>
          <w:color w:val="000000" w:themeColor="text1"/>
          <w:sz w:val="36"/>
          <w:szCs w:val="36"/>
        </w:rPr>
        <w:t xml:space="preserve"> </w:t>
      </w:r>
      <w:r w:rsidR="00E00551">
        <w:rPr>
          <w:rFonts w:cs="Arial"/>
          <w:b/>
          <w:color w:val="000000" w:themeColor="text1"/>
          <w:sz w:val="36"/>
          <w:szCs w:val="36"/>
        </w:rPr>
        <w:t>d</w:t>
      </w:r>
      <w:r w:rsidR="000D791A">
        <w:rPr>
          <w:rFonts w:cs="Arial"/>
          <w:b/>
          <w:color w:val="000000" w:themeColor="text1"/>
          <w:sz w:val="36"/>
          <w:szCs w:val="36"/>
        </w:rPr>
        <w:t>escription</w:t>
      </w:r>
    </w:p>
    <w:p w14:paraId="70AC7918" w14:textId="011EBDB6" w:rsidR="00EA371B" w:rsidRPr="001C16C4" w:rsidRDefault="00E329DB" w:rsidP="001C16C4">
      <w:pPr>
        <w:spacing w:after="120"/>
        <w:rPr>
          <w:b/>
          <w:bCs/>
        </w:rPr>
      </w:pPr>
      <w:r w:rsidRPr="001C16C4">
        <w:rPr>
          <w:b/>
          <w:bCs/>
        </w:rPr>
        <w:t>T</w:t>
      </w:r>
      <w:r w:rsidR="000D791A">
        <w:rPr>
          <w:b/>
          <w:bCs/>
        </w:rPr>
        <w:t>itle</w:t>
      </w:r>
      <w:r w:rsidRPr="001C16C4">
        <w:rPr>
          <w:b/>
          <w:bCs/>
        </w:rPr>
        <w:t xml:space="preserve">: </w:t>
      </w:r>
      <w:r w:rsidRPr="001C16C4">
        <w:rPr>
          <w:b/>
          <w:bCs/>
        </w:rPr>
        <w:tab/>
      </w:r>
      <w:r w:rsidRPr="001C16C4">
        <w:rPr>
          <w:b/>
          <w:bCs/>
        </w:rPr>
        <w:tab/>
      </w:r>
      <w:r w:rsidR="007D0D3C">
        <w:rPr>
          <w:b/>
          <w:bCs/>
        </w:rPr>
        <w:t>ICT Service Desk Analyst</w:t>
      </w:r>
    </w:p>
    <w:p w14:paraId="23AE8DC6" w14:textId="6B488ED6" w:rsidR="00EA371B" w:rsidRPr="001C16C4" w:rsidRDefault="000D791A" w:rsidP="001C16C4">
      <w:pPr>
        <w:spacing w:after="120"/>
        <w:rPr>
          <w:b/>
          <w:bCs/>
        </w:rPr>
      </w:pPr>
      <w:r>
        <w:rPr>
          <w:b/>
          <w:bCs/>
        </w:rPr>
        <w:t>Reports to</w:t>
      </w:r>
      <w:r w:rsidR="00E329DB" w:rsidRPr="001C16C4">
        <w:rPr>
          <w:b/>
          <w:bCs/>
        </w:rPr>
        <w:t xml:space="preserve">: </w:t>
      </w:r>
      <w:r w:rsidR="00E329DB" w:rsidRPr="001C16C4">
        <w:rPr>
          <w:b/>
          <w:bCs/>
        </w:rPr>
        <w:tab/>
      </w:r>
      <w:r w:rsidR="007D0D3C">
        <w:rPr>
          <w:b/>
          <w:bCs/>
        </w:rPr>
        <w:t>Lead ICT Service Desk Analyst</w:t>
      </w:r>
    </w:p>
    <w:p w14:paraId="7A81A8BD" w14:textId="26183B62" w:rsidR="00EA371B" w:rsidRPr="001C16C4" w:rsidRDefault="00E329DB" w:rsidP="001C16C4">
      <w:pPr>
        <w:spacing w:after="120"/>
        <w:rPr>
          <w:b/>
          <w:bCs/>
        </w:rPr>
      </w:pPr>
      <w:r w:rsidRPr="001C16C4">
        <w:rPr>
          <w:b/>
          <w:bCs/>
        </w:rPr>
        <w:t>L</w:t>
      </w:r>
      <w:r w:rsidR="000D791A">
        <w:rPr>
          <w:b/>
          <w:bCs/>
        </w:rPr>
        <w:t>ocation</w:t>
      </w:r>
      <w:r w:rsidRPr="001C16C4">
        <w:rPr>
          <w:b/>
          <w:bCs/>
        </w:rPr>
        <w:t>:</w:t>
      </w:r>
      <w:r w:rsidRPr="001C16C4">
        <w:rPr>
          <w:b/>
          <w:bCs/>
        </w:rPr>
        <w:tab/>
      </w:r>
      <w:r w:rsidR="007D0D3C">
        <w:rPr>
          <w:rFonts w:cs="Arial"/>
          <w:b/>
          <w:bCs/>
        </w:rPr>
        <w:t>Any IOPC Office</w:t>
      </w:r>
      <w:r w:rsidR="00985234">
        <w:rPr>
          <w:rFonts w:cs="Arial"/>
          <w:b/>
          <w:bCs/>
        </w:rPr>
        <w:t xml:space="preserve"> – Canary Wharf, Croydon, Birmingham, Wakefield, Warrington, Sale, Cardiff</w:t>
      </w:r>
    </w:p>
    <w:p w14:paraId="5B334342" w14:textId="6AF86A9C" w:rsidR="00EA371B" w:rsidRPr="001C16C4" w:rsidRDefault="00E329DB" w:rsidP="001C16C4">
      <w:pPr>
        <w:spacing w:after="120"/>
        <w:rPr>
          <w:b/>
          <w:bCs/>
        </w:rPr>
      </w:pPr>
      <w:r w:rsidRPr="001C16C4">
        <w:rPr>
          <w:b/>
          <w:bCs/>
        </w:rPr>
        <w:t>G</w:t>
      </w:r>
      <w:r w:rsidR="000D791A">
        <w:rPr>
          <w:b/>
          <w:bCs/>
        </w:rPr>
        <w:t>rade</w:t>
      </w:r>
      <w:r w:rsidRPr="001C16C4">
        <w:rPr>
          <w:b/>
          <w:bCs/>
        </w:rPr>
        <w:t>:</w:t>
      </w:r>
      <w:r w:rsidRPr="001C16C4">
        <w:rPr>
          <w:b/>
          <w:bCs/>
        </w:rPr>
        <w:tab/>
      </w:r>
      <w:r w:rsidR="007C1D5B">
        <w:rPr>
          <w:b/>
          <w:bCs/>
        </w:rPr>
        <w:t>1</w:t>
      </w:r>
      <w:r w:rsidR="007D0D3C">
        <w:rPr>
          <w:b/>
          <w:bCs/>
        </w:rPr>
        <w:t>0</w:t>
      </w:r>
    </w:p>
    <w:p w14:paraId="58A82AB2" w14:textId="7B82A27C" w:rsidR="00EA371B" w:rsidRDefault="00E329DB" w:rsidP="001C16C4">
      <w:pPr>
        <w:spacing w:after="120"/>
        <w:rPr>
          <w:rFonts w:cs="Arial"/>
          <w:bCs/>
          <w:sz w:val="22"/>
        </w:rPr>
      </w:pPr>
      <w:r w:rsidRPr="001C16C4">
        <w:rPr>
          <w:b/>
          <w:bCs/>
        </w:rPr>
        <w:t>S</w:t>
      </w:r>
      <w:r w:rsidR="000D791A">
        <w:rPr>
          <w:b/>
          <w:bCs/>
        </w:rPr>
        <w:t>alary</w:t>
      </w:r>
      <w:r w:rsidRPr="001C16C4">
        <w:rPr>
          <w:b/>
          <w:bCs/>
        </w:rPr>
        <w:t xml:space="preserve">: </w:t>
      </w:r>
      <w:r w:rsidRPr="001C16C4">
        <w:rPr>
          <w:b/>
          <w:bCs/>
        </w:rPr>
        <w:tab/>
      </w:r>
      <w:r w:rsidR="007C1D5B">
        <w:rPr>
          <w:b/>
          <w:bCs/>
        </w:rPr>
        <w:t>£3</w:t>
      </w:r>
      <w:r w:rsidR="007D0D3C">
        <w:rPr>
          <w:b/>
          <w:bCs/>
        </w:rPr>
        <w:t>1</w:t>
      </w:r>
      <w:r w:rsidR="007C1D5B">
        <w:rPr>
          <w:b/>
          <w:bCs/>
        </w:rPr>
        <w:t>,</w:t>
      </w:r>
      <w:r w:rsidR="007D0D3C">
        <w:rPr>
          <w:b/>
          <w:bCs/>
        </w:rPr>
        <w:t>110</w:t>
      </w:r>
      <w:r w:rsidR="00CE74AC" w:rsidRPr="00CE74AC">
        <w:rPr>
          <w:b/>
          <w:bCs/>
          <w:szCs w:val="24"/>
        </w:rPr>
        <w:t xml:space="preserve"> </w:t>
      </w:r>
      <w:r w:rsidR="007C1D5B">
        <w:rPr>
          <w:rFonts w:cs="Arial"/>
          <w:b/>
          <w:bCs/>
          <w:szCs w:val="24"/>
        </w:rPr>
        <w:t>(plus £4,</w:t>
      </w:r>
      <w:r w:rsidR="007D0D3C">
        <w:rPr>
          <w:rFonts w:cs="Arial"/>
          <w:b/>
          <w:bCs/>
          <w:szCs w:val="24"/>
        </w:rPr>
        <w:t>527</w:t>
      </w:r>
      <w:r w:rsidR="007C1D5B">
        <w:rPr>
          <w:rFonts w:cs="Arial"/>
          <w:b/>
          <w:bCs/>
          <w:szCs w:val="24"/>
        </w:rPr>
        <w:t xml:space="preserve"> London weighting</w:t>
      </w:r>
      <w:r w:rsidR="007D0D3C">
        <w:rPr>
          <w:rFonts w:cs="Arial"/>
          <w:b/>
          <w:bCs/>
          <w:szCs w:val="24"/>
        </w:rPr>
        <w:t xml:space="preserve"> if </w:t>
      </w:r>
      <w:r w:rsidR="00985234">
        <w:rPr>
          <w:rFonts w:cs="Arial"/>
          <w:b/>
          <w:bCs/>
          <w:szCs w:val="24"/>
        </w:rPr>
        <w:t>Canary Wharf or Croydon</w:t>
      </w:r>
      <w:r w:rsidR="007D0D3C">
        <w:rPr>
          <w:rFonts w:cs="Arial"/>
          <w:b/>
          <w:bCs/>
          <w:szCs w:val="24"/>
        </w:rPr>
        <w:t xml:space="preserve"> based</w:t>
      </w:r>
      <w:r w:rsidR="007C1D5B">
        <w:rPr>
          <w:rFonts w:cs="Arial"/>
          <w:b/>
          <w:bCs/>
          <w:szCs w:val="24"/>
        </w:rPr>
        <w:t>)</w:t>
      </w:r>
      <w:r w:rsidR="00985234">
        <w:rPr>
          <w:rFonts w:cs="Arial"/>
          <w:b/>
          <w:bCs/>
          <w:szCs w:val="24"/>
        </w:rPr>
        <w:t xml:space="preserve"> per annum</w:t>
      </w:r>
    </w:p>
    <w:p w14:paraId="7D1A9C21" w14:textId="0185017E" w:rsidR="00EC5EB0" w:rsidRPr="001C16C4" w:rsidRDefault="00E329DB" w:rsidP="001C16C4">
      <w:pPr>
        <w:spacing w:after="120"/>
        <w:rPr>
          <w:b/>
          <w:bCs/>
        </w:rPr>
      </w:pPr>
      <w:r w:rsidRPr="001C16C4">
        <w:rPr>
          <w:b/>
          <w:bCs/>
        </w:rPr>
        <w:t>C</w:t>
      </w:r>
      <w:r w:rsidR="000D791A">
        <w:rPr>
          <w:b/>
          <w:bCs/>
        </w:rPr>
        <w:t>ontract</w:t>
      </w:r>
      <w:r w:rsidRPr="001C16C4">
        <w:rPr>
          <w:b/>
          <w:bCs/>
        </w:rPr>
        <w:t>:</w:t>
      </w:r>
      <w:r w:rsidRPr="001C16C4">
        <w:rPr>
          <w:b/>
          <w:bCs/>
        </w:rPr>
        <w:tab/>
      </w:r>
      <w:r w:rsidR="00985234">
        <w:rPr>
          <w:rFonts w:cs="Arial"/>
          <w:b/>
        </w:rPr>
        <w:t>Fixed Term – Start Date 01 December 2023 – 31 July 2024</w:t>
      </w:r>
    </w:p>
    <w:p w14:paraId="47606761" w14:textId="04F067D5" w:rsidR="009D0EA6" w:rsidRPr="001C16C4" w:rsidRDefault="00E329DB" w:rsidP="001C16C4">
      <w:pPr>
        <w:pStyle w:val="Heading1"/>
      </w:pPr>
      <w:r w:rsidRPr="001C16C4">
        <w:t>P</w:t>
      </w:r>
      <w:r w:rsidR="001C16C4">
        <w:t>urpose</w:t>
      </w:r>
    </w:p>
    <w:p w14:paraId="35EA54FB" w14:textId="7107CBD9" w:rsidR="007C1D5B" w:rsidRDefault="007D0D3C" w:rsidP="007D0D3C">
      <w:pPr>
        <w:rPr>
          <w:rFonts w:cs="Arial"/>
        </w:rPr>
      </w:pPr>
      <w:bookmarkStart w:id="0" w:name="_Hlk45806070"/>
      <w:r w:rsidRPr="00A31A89">
        <w:rPr>
          <w:rFonts w:cs="Arial"/>
        </w:rPr>
        <w:t xml:space="preserve">The post holder will report to the Lead ICT Service Desk Analyst and be responsible for providing support for core ICT business activities.  </w:t>
      </w:r>
    </w:p>
    <w:p w14:paraId="2E422266" w14:textId="77777777" w:rsidR="007D0D3C" w:rsidRPr="00A31A89" w:rsidRDefault="007D0D3C" w:rsidP="007D0D3C">
      <w:pPr>
        <w:numPr>
          <w:ilvl w:val="0"/>
          <w:numId w:val="36"/>
        </w:numPr>
        <w:spacing w:after="0" w:line="240" w:lineRule="auto"/>
        <w:rPr>
          <w:rFonts w:cs="Arial"/>
        </w:rPr>
      </w:pPr>
      <w:r w:rsidRPr="00A31A89">
        <w:rPr>
          <w:rFonts w:cs="Arial"/>
        </w:rPr>
        <w:t>Support incident and problem resolution by undertaking first time fix and managing triage of tickets to other resolver groups.</w:t>
      </w:r>
    </w:p>
    <w:p w14:paraId="3A2E7088" w14:textId="77777777" w:rsidR="007D0D3C" w:rsidRPr="00A31A89" w:rsidRDefault="007D0D3C" w:rsidP="007D0D3C">
      <w:pPr>
        <w:numPr>
          <w:ilvl w:val="0"/>
          <w:numId w:val="36"/>
        </w:numPr>
        <w:spacing w:after="0" w:line="240" w:lineRule="auto"/>
        <w:rPr>
          <w:rFonts w:cs="Arial"/>
        </w:rPr>
      </w:pPr>
      <w:r w:rsidRPr="00A31A89">
        <w:rPr>
          <w:rFonts w:cs="Arial"/>
        </w:rPr>
        <w:t xml:space="preserve">Support Service request fulfilment adhering to SLA’s, team OLA’s and prioritising tickets. </w:t>
      </w:r>
    </w:p>
    <w:p w14:paraId="229FE434" w14:textId="77777777" w:rsidR="007D0D3C" w:rsidRPr="00A31A89" w:rsidRDefault="007D0D3C" w:rsidP="007D0D3C">
      <w:pPr>
        <w:numPr>
          <w:ilvl w:val="0"/>
          <w:numId w:val="36"/>
        </w:numPr>
        <w:spacing w:after="0" w:line="240" w:lineRule="auto"/>
        <w:rPr>
          <w:rFonts w:cs="Arial"/>
        </w:rPr>
      </w:pPr>
      <w:r w:rsidRPr="00A31A89">
        <w:rPr>
          <w:rFonts w:cs="Arial"/>
        </w:rPr>
        <w:t xml:space="preserve">Support users on the broad range of ICT deployed at the IOPC, along with helping to maintain infrastructure in the IOPC’s offices.  </w:t>
      </w:r>
    </w:p>
    <w:p w14:paraId="6B026DB6" w14:textId="77777777" w:rsidR="007D0D3C" w:rsidRDefault="007D0D3C" w:rsidP="007D0D3C">
      <w:pPr>
        <w:pStyle w:val="NoSpacing"/>
        <w:ind w:left="360"/>
        <w:rPr>
          <w:rFonts w:ascii="Arial" w:hAnsi="Arial" w:cs="Arial"/>
        </w:rPr>
      </w:pPr>
      <w:r w:rsidRPr="0096333C">
        <w:rPr>
          <w:rFonts w:ascii="Arial" w:hAnsi="Arial" w:cs="Arial"/>
        </w:rPr>
        <w:t xml:space="preserve">This will include: fixed and flexible working devices, WiFi networking, printing services, fixed and softphone telephony, mobile telephony and video conferencing as well as specialist equipment used by specific teams within the organisation. </w:t>
      </w:r>
    </w:p>
    <w:p w14:paraId="5737E29E" w14:textId="77777777" w:rsidR="007D0D3C" w:rsidRPr="0096333C" w:rsidRDefault="007D0D3C" w:rsidP="007D0D3C">
      <w:pPr>
        <w:pStyle w:val="NoSpacing"/>
        <w:numPr>
          <w:ilvl w:val="0"/>
          <w:numId w:val="36"/>
        </w:numPr>
        <w:rPr>
          <w:rFonts w:ascii="Arial" w:hAnsi="Arial" w:cs="Arial"/>
        </w:rPr>
      </w:pPr>
      <w:r w:rsidRPr="0096333C">
        <w:rPr>
          <w:rFonts w:ascii="Arial" w:hAnsi="Arial" w:cs="Arial"/>
        </w:rPr>
        <w:t>Work with in house and 3rd party ICT providers in delivering ICT services</w:t>
      </w:r>
    </w:p>
    <w:p w14:paraId="15FD98D9" w14:textId="77777777" w:rsidR="007D0D3C" w:rsidRPr="00A31A89" w:rsidRDefault="007D0D3C" w:rsidP="007D0D3C">
      <w:pPr>
        <w:numPr>
          <w:ilvl w:val="0"/>
          <w:numId w:val="36"/>
        </w:numPr>
        <w:spacing w:after="0" w:line="240" w:lineRule="auto"/>
        <w:rPr>
          <w:rFonts w:cs="Arial"/>
        </w:rPr>
      </w:pPr>
      <w:r w:rsidRPr="00A31A89">
        <w:rPr>
          <w:rFonts w:cs="Arial"/>
        </w:rPr>
        <w:t>Deal with first line user enquiries and provide end user support for all departments within the IOPC onsite or remotely.</w:t>
      </w:r>
    </w:p>
    <w:p w14:paraId="3CDD8151" w14:textId="77777777" w:rsidR="007D0D3C" w:rsidRPr="00A31A89" w:rsidRDefault="007D0D3C" w:rsidP="007D0D3C">
      <w:pPr>
        <w:numPr>
          <w:ilvl w:val="0"/>
          <w:numId w:val="36"/>
        </w:numPr>
        <w:spacing w:after="0" w:line="240" w:lineRule="auto"/>
        <w:rPr>
          <w:rFonts w:cs="Arial"/>
        </w:rPr>
      </w:pPr>
      <w:r w:rsidRPr="00A31A89">
        <w:rPr>
          <w:rFonts w:cs="Arial"/>
        </w:rPr>
        <w:t>Ensure incidents/service requests are closed within SLA.</w:t>
      </w:r>
    </w:p>
    <w:p w14:paraId="18B6DB04" w14:textId="77777777" w:rsidR="007D0D3C" w:rsidRPr="00A31A89" w:rsidRDefault="007D0D3C" w:rsidP="007D0D3C">
      <w:pPr>
        <w:numPr>
          <w:ilvl w:val="0"/>
          <w:numId w:val="36"/>
        </w:numPr>
        <w:spacing w:after="0" w:line="240" w:lineRule="auto"/>
        <w:rPr>
          <w:rFonts w:cs="Arial"/>
        </w:rPr>
      </w:pPr>
      <w:r w:rsidRPr="00A31A89">
        <w:rPr>
          <w:rFonts w:cs="Arial"/>
        </w:rPr>
        <w:t>Administer the access and security of all ICT user accounts, system and file access requests and user profiles</w:t>
      </w:r>
    </w:p>
    <w:p w14:paraId="39FCF315" w14:textId="77777777" w:rsidR="007D0D3C" w:rsidRDefault="007D0D3C" w:rsidP="007D0D3C">
      <w:pPr>
        <w:numPr>
          <w:ilvl w:val="0"/>
          <w:numId w:val="36"/>
        </w:numPr>
        <w:spacing w:after="0" w:line="240" w:lineRule="auto"/>
        <w:rPr>
          <w:rFonts w:cs="Arial"/>
        </w:rPr>
      </w:pPr>
      <w:r w:rsidRPr="00A31A89">
        <w:rPr>
          <w:rFonts w:cs="Arial"/>
        </w:rPr>
        <w:t>Deal with support requests appropriately via</w:t>
      </w:r>
      <w:r>
        <w:rPr>
          <w:rFonts w:cs="Arial"/>
        </w:rPr>
        <w:t xml:space="preserve"> the Servicedesk workflow system</w:t>
      </w:r>
    </w:p>
    <w:p w14:paraId="3806432C" w14:textId="77777777" w:rsidR="007D0D3C" w:rsidRDefault="007D0D3C" w:rsidP="007D0D3C">
      <w:pPr>
        <w:outlineLvl w:val="0"/>
        <w:rPr>
          <w:rFonts w:cs="Arial"/>
        </w:rPr>
      </w:pPr>
    </w:p>
    <w:p w14:paraId="634BC0F4" w14:textId="77777777" w:rsidR="007D0D3C" w:rsidRPr="007D0D3C" w:rsidRDefault="007D0D3C" w:rsidP="007D0D3C">
      <w:pPr>
        <w:pStyle w:val="NoSpacing"/>
        <w:rPr>
          <w:rFonts w:ascii="Arial" w:hAnsi="Arial" w:cs="Arial"/>
          <w:sz w:val="24"/>
          <w:szCs w:val="24"/>
        </w:rPr>
      </w:pPr>
      <w:r w:rsidRPr="007D0D3C">
        <w:rPr>
          <w:rFonts w:ascii="Arial" w:hAnsi="Arial" w:cs="Arial"/>
          <w:sz w:val="24"/>
          <w:szCs w:val="24"/>
        </w:rPr>
        <w:t>The post holder will be security cleared to SC level.</w:t>
      </w:r>
    </w:p>
    <w:p w14:paraId="09BD9BDE" w14:textId="257264D8" w:rsidR="00493D04" w:rsidRPr="001C16C4" w:rsidRDefault="00493D04" w:rsidP="00493D04">
      <w:pPr>
        <w:pStyle w:val="Heading1"/>
      </w:pPr>
      <w:r>
        <w:lastRenderedPageBreak/>
        <w:t xml:space="preserve"> Job Specific</w:t>
      </w:r>
    </w:p>
    <w:p w14:paraId="4241A5F5" w14:textId="77777777" w:rsidR="007D0D3C" w:rsidRDefault="007D0D3C" w:rsidP="007D0D3C">
      <w:pPr>
        <w:tabs>
          <w:tab w:val="left" w:pos="900"/>
          <w:tab w:val="left" w:pos="3600"/>
        </w:tabs>
        <w:rPr>
          <w:rFonts w:eastAsia="MS Mincho" w:cs="Arial"/>
        </w:rPr>
      </w:pPr>
      <w:r>
        <w:rPr>
          <w:rFonts w:eastAsia="MS Mincho" w:cs="Arial"/>
        </w:rPr>
        <w:t>The role involves close collaboration with the in-house ICT Business Relationship, Service Delivery, Security and Change managers and teams.</w:t>
      </w:r>
    </w:p>
    <w:p w14:paraId="6B887B9F" w14:textId="77777777" w:rsidR="007D0D3C" w:rsidRDefault="007D0D3C" w:rsidP="007D0D3C">
      <w:pPr>
        <w:tabs>
          <w:tab w:val="left" w:pos="900"/>
          <w:tab w:val="left" w:pos="3600"/>
        </w:tabs>
        <w:rPr>
          <w:rFonts w:eastAsia="MS Mincho" w:cs="Arial"/>
        </w:rPr>
      </w:pPr>
      <w:r>
        <w:rPr>
          <w:rFonts w:eastAsia="MS Mincho" w:cs="Arial"/>
        </w:rPr>
        <w:t xml:space="preserve">In addition, the post holder will work closely with internal and external stakeholders at all levels. </w:t>
      </w:r>
    </w:p>
    <w:p w14:paraId="6DFB77DF" w14:textId="71CF4EE4" w:rsidR="007D0D3C" w:rsidRDefault="007D0D3C" w:rsidP="007D0D3C">
      <w:pPr>
        <w:tabs>
          <w:tab w:val="left" w:pos="900"/>
          <w:tab w:val="left" w:pos="3600"/>
        </w:tabs>
        <w:rPr>
          <w:rFonts w:eastAsia="MS Mincho" w:cs="Arial"/>
        </w:rPr>
      </w:pPr>
      <w:r>
        <w:rPr>
          <w:rFonts w:eastAsia="MS Mincho" w:cs="Arial"/>
        </w:rPr>
        <w:t>This will involve fostering good working relationships and liaison with end users,  information asset owners, regional ICT staff and external suppliers, in particular all outsourced supplier services incident and problem management teams.</w:t>
      </w:r>
    </w:p>
    <w:p w14:paraId="39126D40" w14:textId="5BA1A3F3" w:rsidR="000B40DD" w:rsidRDefault="000B40DD" w:rsidP="007D0D3C">
      <w:pPr>
        <w:tabs>
          <w:tab w:val="left" w:pos="900"/>
          <w:tab w:val="left" w:pos="3600"/>
        </w:tabs>
        <w:rPr>
          <w:rFonts w:eastAsia="MS Mincho" w:cs="Arial"/>
        </w:rPr>
      </w:pPr>
      <w:r w:rsidRPr="000B40DD">
        <w:rPr>
          <w:b/>
          <w:bCs/>
        </w:rPr>
        <w:t>All ICT staff must be SC cleared to begin employment with us. A requirement for this is to have been living in the UK continuously for the past 5 years.</w:t>
      </w:r>
    </w:p>
    <w:p w14:paraId="1DD4708E" w14:textId="77777777" w:rsidR="00493D04" w:rsidRPr="00C24271" w:rsidRDefault="00493D04" w:rsidP="00493D04">
      <w:pPr>
        <w:pStyle w:val="Heading1"/>
      </w:pPr>
      <w:bookmarkStart w:id="1" w:name="_Hlk33789511"/>
      <w:r w:rsidRPr="00C24271">
        <w:t>Main duties and responsibilities</w:t>
      </w:r>
    </w:p>
    <w:bookmarkEnd w:id="1"/>
    <w:p w14:paraId="7A7C4F9A" w14:textId="77777777" w:rsidR="007D0D3C" w:rsidRDefault="007D0D3C" w:rsidP="007D0D3C">
      <w:pPr>
        <w:numPr>
          <w:ilvl w:val="0"/>
          <w:numId w:val="36"/>
        </w:numPr>
        <w:spacing w:after="0" w:line="240" w:lineRule="auto"/>
        <w:rPr>
          <w:rFonts w:cs="Arial"/>
        </w:rPr>
      </w:pPr>
      <w:r>
        <w:rPr>
          <w:rFonts w:cs="Arial"/>
        </w:rPr>
        <w:t>To work with outsourced ICT service providers to ensure that incidents are resolved promptly, recurring problems are escalated and that ICT services are efficiently delivered.</w:t>
      </w:r>
    </w:p>
    <w:p w14:paraId="0E06BCA9" w14:textId="77777777" w:rsidR="007D0D3C" w:rsidRDefault="007D0D3C" w:rsidP="007D0D3C">
      <w:pPr>
        <w:numPr>
          <w:ilvl w:val="0"/>
          <w:numId w:val="36"/>
        </w:numPr>
        <w:spacing w:after="0" w:line="240" w:lineRule="auto"/>
        <w:rPr>
          <w:rFonts w:cs="Arial"/>
        </w:rPr>
      </w:pPr>
      <w:r>
        <w:rPr>
          <w:rFonts w:cs="Arial"/>
        </w:rPr>
        <w:t>Ensure all support calls via phone/email/user walk-up are handled/triaged effectively.</w:t>
      </w:r>
    </w:p>
    <w:p w14:paraId="338060A8" w14:textId="77777777" w:rsidR="007D0D3C" w:rsidRDefault="007D0D3C" w:rsidP="007D0D3C">
      <w:pPr>
        <w:numPr>
          <w:ilvl w:val="0"/>
          <w:numId w:val="36"/>
        </w:numPr>
        <w:spacing w:after="0" w:line="240" w:lineRule="auto"/>
        <w:rPr>
          <w:rFonts w:cs="Arial"/>
        </w:rPr>
      </w:pPr>
      <w:r>
        <w:rPr>
          <w:rFonts w:cs="Arial"/>
        </w:rPr>
        <w:t xml:space="preserve">React to alerts from monitoring systems within SLA. </w:t>
      </w:r>
    </w:p>
    <w:p w14:paraId="5F08EEE3" w14:textId="77777777" w:rsidR="007D0D3C" w:rsidRDefault="007D0D3C" w:rsidP="007D0D3C">
      <w:pPr>
        <w:numPr>
          <w:ilvl w:val="0"/>
          <w:numId w:val="36"/>
        </w:numPr>
        <w:spacing w:after="0" w:line="240" w:lineRule="auto"/>
        <w:rPr>
          <w:rFonts w:cs="Arial"/>
        </w:rPr>
      </w:pPr>
      <w:r>
        <w:rPr>
          <w:rFonts w:cs="Arial"/>
        </w:rPr>
        <w:t>Escalate/triage issues where necessary.</w:t>
      </w:r>
    </w:p>
    <w:p w14:paraId="74C15CD8" w14:textId="77777777" w:rsidR="007D0D3C" w:rsidRDefault="007D0D3C" w:rsidP="007D0D3C">
      <w:pPr>
        <w:numPr>
          <w:ilvl w:val="0"/>
          <w:numId w:val="36"/>
        </w:numPr>
        <w:spacing w:after="0" w:line="240" w:lineRule="auto"/>
        <w:rPr>
          <w:rFonts w:cs="Arial"/>
        </w:rPr>
      </w:pPr>
      <w:r>
        <w:rPr>
          <w:rFonts w:cs="Arial"/>
        </w:rPr>
        <w:t>Contribute to policies, processes and procedures.</w:t>
      </w:r>
    </w:p>
    <w:p w14:paraId="3913B744" w14:textId="77777777" w:rsidR="007D0D3C" w:rsidRPr="00DA24FC" w:rsidRDefault="007D0D3C" w:rsidP="007D0D3C">
      <w:pPr>
        <w:numPr>
          <w:ilvl w:val="0"/>
          <w:numId w:val="36"/>
        </w:numPr>
        <w:spacing w:after="0" w:line="240" w:lineRule="auto"/>
        <w:rPr>
          <w:rFonts w:cs="Arial"/>
        </w:rPr>
      </w:pPr>
      <w:r>
        <w:rPr>
          <w:rFonts w:cs="Arial"/>
        </w:rPr>
        <w:t>Reporting faults within the ITSM tool.</w:t>
      </w:r>
    </w:p>
    <w:p w14:paraId="446A7BA7" w14:textId="77777777" w:rsidR="007D0D3C" w:rsidRPr="002B4883" w:rsidRDefault="007D0D3C" w:rsidP="007D0D3C">
      <w:pPr>
        <w:numPr>
          <w:ilvl w:val="0"/>
          <w:numId w:val="36"/>
        </w:numPr>
        <w:spacing w:after="0" w:line="240" w:lineRule="auto"/>
        <w:rPr>
          <w:rFonts w:cs="Arial"/>
        </w:rPr>
      </w:pPr>
      <w:r w:rsidRPr="002B4883">
        <w:rPr>
          <w:rFonts w:cs="Arial"/>
        </w:rPr>
        <w:t>Administer all ICT user account profiles, application and system access. Ensuring all users only have authorised access to the relevant information &amp; systems according to their role and responsibility, supporting security and system integrity of the Starters and Leavers processes and security groups.</w:t>
      </w:r>
    </w:p>
    <w:p w14:paraId="4416883D" w14:textId="77777777" w:rsidR="007D0D3C" w:rsidRDefault="007D0D3C" w:rsidP="007D0D3C">
      <w:pPr>
        <w:numPr>
          <w:ilvl w:val="0"/>
          <w:numId w:val="36"/>
        </w:numPr>
        <w:spacing w:after="0" w:line="240" w:lineRule="auto"/>
        <w:rPr>
          <w:rFonts w:cs="Arial"/>
        </w:rPr>
      </w:pPr>
      <w:r>
        <w:rPr>
          <w:rFonts w:cs="Arial"/>
        </w:rPr>
        <w:t>Provide end user support for the ICT equipment &amp; infrastructure in IOPC offices and key applications such as Outlook email &amp; MS Office as well as line of business applications</w:t>
      </w:r>
    </w:p>
    <w:p w14:paraId="2F756C72" w14:textId="77777777" w:rsidR="007D0D3C" w:rsidRDefault="007D0D3C" w:rsidP="007D0D3C">
      <w:pPr>
        <w:numPr>
          <w:ilvl w:val="0"/>
          <w:numId w:val="37"/>
        </w:numPr>
        <w:spacing w:after="0" w:line="240" w:lineRule="auto"/>
        <w:rPr>
          <w:rFonts w:cs="Arial"/>
        </w:rPr>
      </w:pPr>
      <w:r>
        <w:rPr>
          <w:rFonts w:cs="Arial"/>
        </w:rPr>
        <w:t>Maintain the CMDB and ICT asset registers are current, status accounted  and fit for purpose, with reporting available when required</w:t>
      </w:r>
    </w:p>
    <w:p w14:paraId="46CE148D" w14:textId="77777777" w:rsidR="007D0D3C" w:rsidRDefault="007D0D3C" w:rsidP="007D0D3C">
      <w:pPr>
        <w:numPr>
          <w:ilvl w:val="0"/>
          <w:numId w:val="37"/>
        </w:numPr>
        <w:spacing w:after="0" w:line="240" w:lineRule="auto"/>
        <w:rPr>
          <w:rFonts w:cs="Arial"/>
        </w:rPr>
      </w:pPr>
      <w:r>
        <w:rPr>
          <w:rFonts w:cs="Arial"/>
        </w:rPr>
        <w:t>Maintain and update a knowledge base, ensuring relevant information is available for all users when required</w:t>
      </w:r>
    </w:p>
    <w:p w14:paraId="6AF73578" w14:textId="77777777" w:rsidR="007D0D3C" w:rsidRDefault="007D0D3C" w:rsidP="007D0D3C">
      <w:pPr>
        <w:numPr>
          <w:ilvl w:val="0"/>
          <w:numId w:val="36"/>
        </w:numPr>
        <w:spacing w:after="0" w:line="240" w:lineRule="auto"/>
        <w:rPr>
          <w:rFonts w:cs="Arial"/>
        </w:rPr>
      </w:pPr>
      <w:r>
        <w:rPr>
          <w:rFonts w:cs="Arial"/>
        </w:rPr>
        <w:t>S</w:t>
      </w:r>
      <w:r w:rsidRPr="00EE4677">
        <w:rPr>
          <w:rFonts w:cs="Arial"/>
        </w:rPr>
        <w:t xml:space="preserve">upport refresh and change projects related to the </w:t>
      </w:r>
      <w:r>
        <w:rPr>
          <w:rFonts w:cs="Arial"/>
        </w:rPr>
        <w:t>ICT</w:t>
      </w:r>
      <w:r w:rsidRPr="00EE4677">
        <w:rPr>
          <w:rFonts w:cs="Arial"/>
        </w:rPr>
        <w:t xml:space="preserve"> </w:t>
      </w:r>
      <w:r>
        <w:rPr>
          <w:rFonts w:cs="Arial"/>
        </w:rPr>
        <w:t>infrastructure and end user device portfolio,</w:t>
      </w:r>
      <w:r w:rsidRPr="00EE4677">
        <w:rPr>
          <w:rFonts w:cs="Arial"/>
        </w:rPr>
        <w:t xml:space="preserve"> including user acceptance testing and cutover activities</w:t>
      </w:r>
    </w:p>
    <w:p w14:paraId="28CB2B0A" w14:textId="1939E908" w:rsidR="007D0D3C" w:rsidRDefault="007D0D3C" w:rsidP="007D0D3C">
      <w:pPr>
        <w:numPr>
          <w:ilvl w:val="0"/>
          <w:numId w:val="36"/>
        </w:numPr>
        <w:spacing w:after="0" w:line="240" w:lineRule="auto"/>
        <w:rPr>
          <w:rFonts w:cs="Arial"/>
        </w:rPr>
      </w:pPr>
      <w:r w:rsidRPr="00EE4677">
        <w:rPr>
          <w:rFonts w:cs="Arial"/>
        </w:rPr>
        <w:t>To undertake any other ICT administration duties as may be assigned from time to time commensurate with the level and responsibilities of the post.</w:t>
      </w:r>
    </w:p>
    <w:p w14:paraId="46A659CE" w14:textId="77777777" w:rsidR="005E3022" w:rsidRPr="005E3022" w:rsidRDefault="005E3022" w:rsidP="005E3022">
      <w:pPr>
        <w:pStyle w:val="ListParagraph"/>
        <w:numPr>
          <w:ilvl w:val="0"/>
          <w:numId w:val="36"/>
        </w:numPr>
        <w:spacing w:before="100" w:beforeAutospacing="1" w:after="100" w:afterAutospacing="1" w:line="240" w:lineRule="auto"/>
        <w:rPr>
          <w:rFonts w:eastAsia="Times New Roman" w:cs="Arial"/>
          <w:szCs w:val="24"/>
          <w:lang w:eastAsia="en-GB"/>
        </w:rPr>
      </w:pPr>
      <w:r w:rsidRPr="005E3022">
        <w:rPr>
          <w:rFonts w:eastAsia="Times New Roman" w:cs="Arial"/>
          <w:szCs w:val="24"/>
          <w:lang w:eastAsia="en-GB"/>
        </w:rPr>
        <w:t>As an ICT Service Desk Analyst there is a requirement to cover the hours of:</w:t>
      </w:r>
    </w:p>
    <w:p w14:paraId="76D0207B"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08:00-16:00</w:t>
      </w:r>
    </w:p>
    <w:p w14:paraId="297AF70F"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09:00-17:00</w:t>
      </w:r>
    </w:p>
    <w:p w14:paraId="6D64D556"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10:00-18:00</w:t>
      </w:r>
    </w:p>
    <w:p w14:paraId="50592ABE" w14:textId="2EE81BD9" w:rsid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This is rotated on a weekly basis or as and when needed.</w:t>
      </w:r>
    </w:p>
    <w:p w14:paraId="19811506" w14:textId="77777777" w:rsidR="000B40DD" w:rsidRDefault="000B40DD" w:rsidP="005E3022">
      <w:pPr>
        <w:pStyle w:val="ListParagraph"/>
        <w:spacing w:before="100" w:beforeAutospacing="1" w:after="100" w:afterAutospacing="1" w:line="240" w:lineRule="auto"/>
        <w:ind w:left="360"/>
        <w:rPr>
          <w:rFonts w:eastAsia="Times New Roman" w:cs="Arial"/>
          <w:szCs w:val="24"/>
          <w:lang w:eastAsia="en-GB"/>
        </w:rPr>
      </w:pPr>
    </w:p>
    <w:p w14:paraId="6ED8A978" w14:textId="77777777" w:rsidR="00493D04" w:rsidRPr="00C24271" w:rsidRDefault="00493D04" w:rsidP="00493D04">
      <w:pPr>
        <w:pStyle w:val="Heading1"/>
      </w:pPr>
      <w:r w:rsidRPr="00C24271">
        <w:lastRenderedPageBreak/>
        <w:t>P</w:t>
      </w:r>
      <w:r>
        <w:t>erson specification</w:t>
      </w:r>
    </w:p>
    <w:p w14:paraId="08EA48AC" w14:textId="77777777" w:rsidR="00493D04" w:rsidRDefault="00493D04" w:rsidP="00493D04">
      <w:pPr>
        <w:pStyle w:val="Heading2"/>
      </w:pPr>
      <w:bookmarkStart w:id="2" w:name="_Hlk33789370"/>
      <w:r>
        <w:t>Desirable</w:t>
      </w:r>
    </w:p>
    <w:p w14:paraId="0D241DCA"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Knowledge of ITSM tools such as Freshservice/Service Now.</w:t>
      </w:r>
    </w:p>
    <w:p w14:paraId="3D9790C5"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Reporting and trending experience in ITSM tools. </w:t>
      </w:r>
    </w:p>
    <w:p w14:paraId="7A99ACDB"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Experience of adding announcements for all staff with updates on maintenance/outages. </w:t>
      </w:r>
    </w:p>
    <w:p w14:paraId="74893ED9"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Experience of creating and associating parent/child tickets in times of major outages. </w:t>
      </w:r>
    </w:p>
    <w:p w14:paraId="503CFD3F" w14:textId="77777777" w:rsidR="007D0D3C" w:rsidRDefault="007D0D3C" w:rsidP="007D0D3C">
      <w:pPr>
        <w:numPr>
          <w:ilvl w:val="0"/>
          <w:numId w:val="38"/>
        </w:numPr>
        <w:autoSpaceDE w:val="0"/>
        <w:autoSpaceDN w:val="0"/>
        <w:adjustRightInd w:val="0"/>
        <w:spacing w:after="0" w:line="240" w:lineRule="auto"/>
        <w:rPr>
          <w:rFonts w:cs="Arial"/>
        </w:rPr>
      </w:pPr>
      <w:r w:rsidRPr="00A31A89">
        <w:rPr>
          <w:rFonts w:cs="Arial"/>
        </w:rPr>
        <w:t>Experience/knowledge of automating tasks/processes</w:t>
      </w:r>
    </w:p>
    <w:p w14:paraId="4ECC41D0" w14:textId="77777777" w:rsidR="007D0D3C" w:rsidRPr="002544F0" w:rsidRDefault="007D0D3C" w:rsidP="007D0D3C">
      <w:pPr>
        <w:numPr>
          <w:ilvl w:val="0"/>
          <w:numId w:val="38"/>
        </w:numPr>
        <w:autoSpaceDE w:val="0"/>
        <w:autoSpaceDN w:val="0"/>
        <w:adjustRightInd w:val="0"/>
        <w:spacing w:after="0" w:line="240" w:lineRule="auto"/>
        <w:rPr>
          <w:rFonts w:cs="Arial"/>
        </w:rPr>
      </w:pPr>
      <w:r w:rsidRPr="002544F0">
        <w:rPr>
          <w:rFonts w:cs="Arial"/>
        </w:rPr>
        <w:t>ITIL Foundation Certification or willingness to work towards it.</w:t>
      </w:r>
    </w:p>
    <w:p w14:paraId="3ECE082F" w14:textId="77777777" w:rsidR="00493D04" w:rsidRDefault="00493D04" w:rsidP="00493D04">
      <w:pPr>
        <w:pStyle w:val="Heading2"/>
      </w:pPr>
      <w:r w:rsidRPr="00C24271">
        <w:t>Experience</w:t>
      </w:r>
    </w:p>
    <w:bookmarkEnd w:id="2"/>
    <w:p w14:paraId="64D56D11" w14:textId="77777777" w:rsidR="007D0D3C"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Microsoft Office 365 cloud services</w:t>
      </w:r>
    </w:p>
    <w:p w14:paraId="6AC61531" w14:textId="77777777" w:rsidR="007D0D3C"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Microsoft Azure</w:t>
      </w:r>
      <w:r w:rsidRPr="00742999">
        <w:rPr>
          <w:rFonts w:cs="Arial"/>
          <w:color w:val="000000"/>
        </w:rPr>
        <w:t xml:space="preserve"> </w:t>
      </w:r>
      <w:r>
        <w:rPr>
          <w:rFonts w:cs="Arial"/>
          <w:color w:val="000000"/>
        </w:rPr>
        <w:t>cloud services</w:t>
      </w:r>
    </w:p>
    <w:p w14:paraId="4C27E7D8" w14:textId="77777777" w:rsidR="007D0D3C"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Microsoft Outlook email</w:t>
      </w:r>
    </w:p>
    <w:p w14:paraId="31F62ACD" w14:textId="77777777" w:rsidR="007D0D3C" w:rsidRPr="00A31A89"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 xml:space="preserve">Citrix </w:t>
      </w:r>
      <w:r w:rsidRPr="00A31A89">
        <w:rPr>
          <w:rFonts w:cs="Arial"/>
          <w:color w:val="000000"/>
        </w:rPr>
        <w:t xml:space="preserve">XenApp thin client </w:t>
      </w:r>
    </w:p>
    <w:p w14:paraId="4BD4D270" w14:textId="77777777" w:rsidR="007D0D3C" w:rsidRPr="00A31A89" w:rsidRDefault="007D0D3C" w:rsidP="007D0D3C">
      <w:pPr>
        <w:pStyle w:val="ListParagraph"/>
        <w:numPr>
          <w:ilvl w:val="0"/>
          <w:numId w:val="40"/>
        </w:numPr>
        <w:autoSpaceDE w:val="0"/>
        <w:autoSpaceDN w:val="0"/>
        <w:adjustRightInd w:val="0"/>
        <w:spacing w:after="0" w:line="240" w:lineRule="auto"/>
        <w:rPr>
          <w:rFonts w:cs="Arial"/>
          <w:color w:val="000000"/>
        </w:rPr>
      </w:pPr>
      <w:r w:rsidRPr="00A31A89">
        <w:rPr>
          <w:rFonts w:cs="Arial"/>
          <w:color w:val="000000"/>
        </w:rPr>
        <w:t xml:space="preserve">InTune/Endpoint management </w:t>
      </w:r>
    </w:p>
    <w:p w14:paraId="3E99F5F8" w14:textId="77777777" w:rsidR="007D0D3C" w:rsidRPr="00A31A89" w:rsidRDefault="007D0D3C" w:rsidP="007D0D3C">
      <w:pPr>
        <w:numPr>
          <w:ilvl w:val="0"/>
          <w:numId w:val="40"/>
        </w:numPr>
        <w:autoSpaceDE w:val="0"/>
        <w:autoSpaceDN w:val="0"/>
        <w:adjustRightInd w:val="0"/>
        <w:spacing w:after="0" w:line="240" w:lineRule="auto"/>
        <w:rPr>
          <w:rFonts w:cs="Arial"/>
          <w:color w:val="000000"/>
        </w:rPr>
      </w:pPr>
      <w:r w:rsidRPr="00A31A89">
        <w:rPr>
          <w:rFonts w:cs="Arial"/>
          <w:color w:val="000000"/>
        </w:rPr>
        <w:t>Strong customer focus and experience of building good working relationships with stakeholders and end users</w:t>
      </w:r>
    </w:p>
    <w:p w14:paraId="337DF86C" w14:textId="77777777" w:rsidR="007D0D3C" w:rsidRPr="00A31A89" w:rsidRDefault="007D0D3C" w:rsidP="007D0D3C">
      <w:pPr>
        <w:pStyle w:val="ListParagraph"/>
        <w:numPr>
          <w:ilvl w:val="0"/>
          <w:numId w:val="40"/>
        </w:numPr>
        <w:autoSpaceDE w:val="0"/>
        <w:autoSpaceDN w:val="0"/>
        <w:adjustRightInd w:val="0"/>
        <w:spacing w:after="0" w:line="240" w:lineRule="auto"/>
        <w:rPr>
          <w:rFonts w:cs="Arial"/>
          <w:color w:val="000000"/>
        </w:rPr>
      </w:pPr>
      <w:r w:rsidRPr="00A31A89">
        <w:rPr>
          <w:rFonts w:cs="Arial"/>
          <w:color w:val="000000"/>
        </w:rPr>
        <w:t>Experience supporting various end user devices utilising appropriate management tools such as Microsoft Active Directory &amp; Mobile Device Management systems</w:t>
      </w:r>
    </w:p>
    <w:p w14:paraId="02B00C19"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Experience of providing remote end user support across a range of desktop environments and office applications</w:t>
      </w:r>
    </w:p>
    <w:p w14:paraId="36CCCBC9"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 xml:space="preserve">Knowledge of shared WiFi, VPN, LAN and WAN technologies </w:t>
      </w:r>
    </w:p>
    <w:p w14:paraId="69B2BA68"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Experience of working with outsourced IT service delivery teams and awareness of ITIL incident and asset management principles</w:t>
      </w:r>
    </w:p>
    <w:p w14:paraId="08A61734" w14:textId="77777777" w:rsidR="007D0D3C" w:rsidRPr="00A31A89" w:rsidRDefault="007D0D3C" w:rsidP="007D0D3C">
      <w:pPr>
        <w:numPr>
          <w:ilvl w:val="0"/>
          <w:numId w:val="38"/>
        </w:numPr>
        <w:spacing w:after="0" w:line="240" w:lineRule="auto"/>
        <w:jc w:val="both"/>
        <w:rPr>
          <w:rFonts w:cs="Arial"/>
        </w:rPr>
      </w:pPr>
      <w:r w:rsidRPr="00A31A89">
        <w:rPr>
          <w:rFonts w:cs="Arial"/>
        </w:rPr>
        <w:t>Experience of working in a secure environment</w:t>
      </w:r>
    </w:p>
    <w:p w14:paraId="66D4DD30"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Working knowledge of one or more of the IOPC’s corporate applications such as Sharepoint or HP Records Manager</w:t>
      </w:r>
    </w:p>
    <w:p w14:paraId="0F36563A"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Awareness of the legal issues relating to IS/IT e.g. Data Protection, Freedom of Information and Computer Misuse Acts, copyright, intellectual property rights, GDPR</w:t>
      </w:r>
    </w:p>
    <w:p w14:paraId="3296B61A"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 xml:space="preserve">Ability to undertake system administration and access control for the IOPC’s systems </w:t>
      </w:r>
    </w:p>
    <w:p w14:paraId="5AD4E4C7"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Good administration skills</w:t>
      </w:r>
    </w:p>
    <w:p w14:paraId="34597E43"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Ability to work as part of a team</w:t>
      </w:r>
    </w:p>
    <w:p w14:paraId="684D8D41"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 xml:space="preserve">Excellent written and oral communication skills </w:t>
      </w:r>
    </w:p>
    <w:p w14:paraId="0230EA4F" w14:textId="528CA3CA"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Positive </w:t>
      </w:r>
      <w:r w:rsidR="00B20D49" w:rsidRPr="00A31A89">
        <w:rPr>
          <w:rFonts w:cs="Arial"/>
        </w:rPr>
        <w:t>can-do</w:t>
      </w:r>
      <w:r w:rsidRPr="00A31A89">
        <w:rPr>
          <w:rFonts w:cs="Arial"/>
        </w:rPr>
        <w:t xml:space="preserve"> attitude and flexibility of approach.</w:t>
      </w:r>
    </w:p>
    <w:p w14:paraId="13E58574" w14:textId="77777777" w:rsidR="00493D04" w:rsidRDefault="00493D04" w:rsidP="00493D04">
      <w:pPr>
        <w:pStyle w:val="ListParagraph"/>
      </w:pPr>
    </w:p>
    <w:p w14:paraId="1AB02A3D" w14:textId="77777777" w:rsidR="007E0E2D" w:rsidRPr="00E261D5" w:rsidRDefault="007E0E2D" w:rsidP="007E0E2D">
      <w:pPr>
        <w:pStyle w:val="Heading2"/>
      </w:pPr>
      <w:r w:rsidRPr="00E261D5">
        <w:t xml:space="preserve">Working </w:t>
      </w:r>
      <w:r w:rsidRPr="001C16C4">
        <w:t>condit</w:t>
      </w:r>
      <w:r w:rsidRPr="00E261D5">
        <w:t>ions</w:t>
      </w:r>
    </w:p>
    <w:p w14:paraId="73512A91" w14:textId="77777777" w:rsidR="007E0E2D" w:rsidRPr="00293DB6" w:rsidRDefault="007E0E2D" w:rsidP="007E0E2D">
      <w:r w:rsidRPr="00293DB6">
        <w:t xml:space="preserve">Making the IOPC a great place to work is one of </w:t>
      </w:r>
      <w:r>
        <w:t xml:space="preserve">our </w:t>
      </w:r>
      <w:r w:rsidRPr="00293DB6">
        <w:t>key priorities. We are pleased to offer a uniqu</w:t>
      </w:r>
      <w:r>
        <w:t>e</w:t>
      </w:r>
      <w:r w:rsidRPr="00293DB6">
        <w:t xml:space="preserve"> hybrid working model based on business needs</w:t>
      </w:r>
      <w:r>
        <w:t>,</w:t>
      </w:r>
      <w:r w:rsidRPr="00293DB6">
        <w:t xml:space="preserve"> balanced with the </w:t>
      </w:r>
      <w:r w:rsidRPr="00293DB6">
        <w:lastRenderedPageBreak/>
        <w:t xml:space="preserve">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3EC319D3" w14:textId="77777777" w:rsidR="005C619A" w:rsidRDefault="005C619A" w:rsidP="005C619A">
      <w:pPr>
        <w:pStyle w:val="Heading2"/>
      </w:pPr>
      <w:r>
        <w:t>Hybrid Working</w:t>
      </w:r>
    </w:p>
    <w:p w14:paraId="5DC27FEE" w14:textId="77777777" w:rsidR="005C619A" w:rsidRDefault="005C619A" w:rsidP="005C619A">
      <w:r>
        <w:t>Whereby an individual, or team, works part of their time in the office and part of their time working from home, or some other suitably secure agreed location.</w:t>
      </w:r>
    </w:p>
    <w:p w14:paraId="09B2A3DB" w14:textId="77777777" w:rsidR="005C619A" w:rsidRDefault="005C619A" w:rsidP="005C619A">
      <w:r>
        <w:t>The IOPC will provide the standard equipment needed to undertake your work. The equipment issued to you will vary dependent on your job role. The IOPC will provide Laptops which are Wi-Fi enabled and where colleagues opt to work remotely, they will be responsible for accessing a secure Wi-Fi or cabled internet connection.</w:t>
      </w:r>
    </w:p>
    <w:p w14:paraId="2544CC98" w14:textId="77777777" w:rsidR="005C619A" w:rsidRDefault="005C619A" w:rsidP="005C619A">
      <w:r>
        <w:t>Where it is not possible to access a secure internet connection, hybrid working will not be possible. The IOPC does not contribute to the cost of installing or maintaining a secure internet connection.</w:t>
      </w:r>
    </w:p>
    <w:p w14:paraId="5B69BA5C" w14:textId="088AFA39" w:rsidR="005C619A" w:rsidRDefault="005C619A" w:rsidP="005C619A">
      <w:r>
        <w:t xml:space="preserve">You will be able to work remotely throughout the UK, with a requirement to attend the </w:t>
      </w:r>
      <w:r w:rsidR="00B20D49">
        <w:t>office on a business needs basis</w:t>
      </w:r>
      <w:r>
        <w:t>.</w:t>
      </w:r>
    </w:p>
    <w:p w14:paraId="021F3EC8" w14:textId="77777777" w:rsidR="005C619A" w:rsidRDefault="005C619A" w:rsidP="005C619A">
      <w:r>
        <w:t xml:space="preserve">See Hybrid Policy: </w:t>
      </w:r>
      <w:hyperlink r:id="rId7" w:history="1">
        <w:r>
          <w:rPr>
            <w:rStyle w:val="Hyperlink"/>
          </w:rPr>
          <w:t>https://policeconduct.sharepoint.com/sites/thehub/news/news_stories/Pages/ns12082022_hybridpolicyandguidance.aspx</w:t>
        </w:r>
      </w:hyperlink>
    </w:p>
    <w:p w14:paraId="49E7A812" w14:textId="77777777" w:rsidR="005C619A" w:rsidRDefault="005C619A" w:rsidP="005C619A"/>
    <w:p w14:paraId="350E0BE0" w14:textId="10B503A4" w:rsidR="00972AE3" w:rsidRPr="00493D04" w:rsidRDefault="00972AE3" w:rsidP="00CE74AC">
      <w:pPr>
        <w:rPr>
          <w:rFonts w:cs="Arial"/>
          <w:szCs w:val="24"/>
          <w:shd w:val="clear" w:color="auto" w:fill="FFFFFF"/>
        </w:rPr>
      </w:pPr>
      <w:r>
        <w:br w:type="page"/>
      </w:r>
    </w:p>
    <w:p w14:paraId="31B43BAB" w14:textId="2ACD465D" w:rsidR="001C16C4" w:rsidRDefault="00972AE3" w:rsidP="001C16C4">
      <w:pPr>
        <w:pStyle w:val="Heading1"/>
      </w:pPr>
      <w:r w:rsidRPr="001C16C4">
        <w:rPr>
          <w:noProof/>
          <w:lang w:val="en-GB" w:eastAsia="en-GB" w:bidi="ar-SA"/>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9FC" w:rsidRPr="001C16C4">
        <w:t>O</w:t>
      </w:r>
      <w:r w:rsidR="00C24271">
        <w:t>rganisational</w:t>
      </w:r>
      <w:r w:rsidR="00BC69FC" w:rsidRPr="001C16C4">
        <w:t xml:space="preserve"> </w:t>
      </w:r>
      <w:r w:rsidR="00E00551">
        <w:t>c</w:t>
      </w:r>
      <w:r w:rsidR="00C24271">
        <w:t>ontext</w:t>
      </w:r>
    </w:p>
    <w:p w14:paraId="785AB2F2" w14:textId="7C726F44" w:rsidR="00972AE3" w:rsidRPr="00972AE3" w:rsidRDefault="00972AE3" w:rsidP="00972AE3"/>
    <w:p w14:paraId="35FCD19F" w14:textId="555DF26A" w:rsidR="00BC69FC" w:rsidRPr="00EF7ACB" w:rsidRDefault="00493D04" w:rsidP="00972AE3">
      <w:pPr>
        <w:spacing w:after="0" w:line="240" w:lineRule="auto"/>
        <w:rPr>
          <w:rFonts w:eastAsia="Times New Roman" w:cs="Arial"/>
          <w:noProof/>
          <w:color w:val="000000"/>
          <w:lang w:eastAsia="en-GB"/>
        </w:rPr>
      </w:pPr>
      <w:r>
        <w:rPr>
          <w:rFonts w:cs="Arial"/>
          <w:noProof/>
          <w:lang w:eastAsia="en-GB"/>
        </w:rPr>
        <w:drawing>
          <wp:anchor distT="0" distB="0" distL="114300" distR="114300" simplePos="0" relativeHeight="251665408" behindDoc="0" locked="0" layoutInCell="1" allowOverlap="1" wp14:anchorId="28166478" wp14:editId="4CF90D96">
            <wp:simplePos x="0" y="0"/>
            <wp:positionH relativeFrom="column">
              <wp:posOffset>-160655</wp:posOffset>
            </wp:positionH>
            <wp:positionV relativeFrom="paragraph">
              <wp:posOffset>661670</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CE74AC">
        <w:rPr>
          <w:rFonts w:eastAsia="Times New Roman" w:cs="Arial"/>
          <w:noProof/>
          <w:color w:val="000000"/>
          <w:lang w:eastAsia="en-GB"/>
        </w:rPr>
        <w:t xml:space="preserve"> </w:t>
      </w:r>
      <w:r w:rsidR="007D0D3C">
        <w:rPr>
          <w:rFonts w:eastAsia="Times New Roman" w:cs="Arial"/>
          <w:noProof/>
          <w:color w:val="000000"/>
          <w:lang w:eastAsia="en-GB"/>
        </w:rPr>
        <w:t>ICT Service Desk Analyst</w:t>
      </w:r>
      <w:r w:rsidR="00CE74AC">
        <w:rPr>
          <w:rFonts w:eastAsia="Times New Roman" w:cs="Arial"/>
          <w:noProof/>
          <w:color w:val="000000"/>
          <w:lang w:eastAsia="en-GB"/>
        </w:rPr>
        <w:t xml:space="preserve"> </w:t>
      </w:r>
      <w:r w:rsidR="00F406B4" w:rsidRPr="00F406B4">
        <w:rPr>
          <w:rFonts w:eastAsia="Times New Roman" w:cs="Arial"/>
          <w:noProof/>
          <w:color w:val="000000"/>
          <w:lang w:eastAsia="en-GB"/>
        </w:rPr>
        <w:t>will need to be commited to managing in the context of these values.</w:t>
      </w:r>
      <w:r w:rsidR="000D791A">
        <w:rPr>
          <w:rFonts w:eastAsia="Times New Roman" w:cs="Arial"/>
          <w:noProof/>
          <w:color w:val="000000"/>
          <w:lang w:eastAsia="en-GB"/>
        </w:rPr>
        <w:t xml:space="preserve"> </w:t>
      </w:r>
    </w:p>
    <w:p w14:paraId="29D82F30" w14:textId="26DC5491" w:rsidR="004F4BF0" w:rsidRDefault="004F4BF0" w:rsidP="00293DB6">
      <w:pPr>
        <w:rPr>
          <w:lang w:val="en"/>
        </w:rPr>
      </w:pPr>
    </w:p>
    <w:p w14:paraId="2EA921CC" w14:textId="6AA3F0CC" w:rsidR="00C9564D" w:rsidRPr="00EB5C65" w:rsidRDefault="00C9564D" w:rsidP="00293DB6">
      <w:pPr>
        <w:rPr>
          <w:lang w:val="en"/>
        </w:rPr>
      </w:pPr>
      <w:r w:rsidRPr="00EB5C65">
        <w:rPr>
          <w:lang w:val="en"/>
        </w:rPr>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E00551">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2" w:history="1">
        <w:r w:rsidRPr="00E00551">
          <w:rPr>
            <w:rStyle w:val="Hyperlink"/>
            <w:rFonts w:cs="Arial"/>
            <w:noProof/>
          </w:rPr>
          <w:t>calls to action</w:t>
        </w:r>
      </w:hyperlink>
      <w:r w:rsidRPr="00E00551">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215CCD8"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Programme, to </w:t>
      </w:r>
      <w:hyperlink r:id="rId13" w:history="1">
        <w:r w:rsidRPr="00E00551">
          <w:rPr>
            <w:rStyle w:val="Hyperlink"/>
            <w:rFonts w:cs="Arial"/>
            <w:lang w:val="en"/>
          </w:rPr>
          <w:t>Welsh Language Standards</w:t>
        </w:r>
      </w:hyperlink>
      <w:r w:rsidRPr="00293DB6">
        <w:rPr>
          <w:lang w:val="en"/>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lang w:eastAsia="en-GB"/>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lang w:eastAsia="en-GB"/>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lang w:eastAsia="en-GB"/>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5313B20D" w14:textId="35A28DDE" w:rsidR="007C1D5B" w:rsidRDefault="007C1D5B" w:rsidP="007C1D5B">
      <w:pPr>
        <w:pStyle w:val="ListParagraph"/>
      </w:pPr>
      <w:bookmarkStart w:id="3" w:name="_Hlk99540515"/>
      <w:bookmarkEnd w:id="0"/>
    </w:p>
    <w:p w14:paraId="54EA0512" w14:textId="7922096B" w:rsidR="006E0DCC" w:rsidRDefault="006E0DCC" w:rsidP="007C1D5B">
      <w:r w:rsidRPr="00CF67E6">
        <w:t>The IOPC is a diverse and inclusive workplace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7E0E2D" w:rsidRPr="00156CBA">
          <w:rPr>
            <w:rStyle w:val="Hyperlink"/>
            <w:rFonts w:cs="Arial"/>
            <w:bdr w:val="none" w:sz="0" w:space="0" w:color="auto"/>
          </w:rPr>
          <w:t>campaigns@policeconduct.gov.uk</w:t>
        </w:r>
      </w:hyperlink>
      <w:r w:rsidRPr="00CF67E6">
        <w:t xml:space="preserve"> </w:t>
      </w:r>
    </w:p>
    <w:p w14:paraId="70ED5E3C" w14:textId="77777777" w:rsidR="00493D04" w:rsidRDefault="00493D04" w:rsidP="007C1D5B"/>
    <w:bookmarkEnd w:id="3"/>
    <w:p w14:paraId="6E6A9644" w14:textId="77777777" w:rsidR="00B3504B" w:rsidRDefault="00B3504B" w:rsidP="001C16C4">
      <w:pPr>
        <w:pStyle w:val="Heading2"/>
      </w:pPr>
      <w:r w:rsidRPr="00CF67E6">
        <w:t>Preparation checklist</w:t>
      </w:r>
    </w:p>
    <w:p w14:paraId="30C7FBEB" w14:textId="326FD763" w:rsidR="00B3504B" w:rsidRPr="00CF67E6" w:rsidRDefault="00E00551" w:rsidP="00B3504B">
      <w:pPr>
        <w:jc w:val="both"/>
        <w:rPr>
          <w:rFonts w:cs="Arial"/>
        </w:rPr>
      </w:pPr>
      <w:r>
        <w:rPr>
          <w:rFonts w:cs="Arial"/>
        </w:rPr>
        <w:br/>
      </w:r>
      <w:r w:rsidRPr="00CF67E6">
        <w:rPr>
          <w:rFonts w:ascii="MS Gothic" w:eastAsia="MS Gothic" w:hAnsi="MS Gothic" w:cs="Arial" w:hint="eastAsia"/>
        </w:rPr>
        <w:t>☐</w:t>
      </w:r>
      <w:r>
        <w:rPr>
          <w:rFonts w:ascii="MS Gothic" w:eastAsia="MS Gothic" w:hAnsi="MS Gothic" w:cs="Arial"/>
        </w:rPr>
        <w:tab/>
      </w:r>
      <w:r w:rsidR="00B3504B" w:rsidRPr="00CF67E6">
        <w:rPr>
          <w:rFonts w:cs="Arial"/>
        </w:rPr>
        <w:t xml:space="preserve">Review the full job description </w:t>
      </w:r>
    </w:p>
    <w:p w14:paraId="03184130" w14:textId="3E208A69" w:rsidR="00B3504B" w:rsidRPr="00CF67E6" w:rsidRDefault="00E00551" w:rsidP="00E00551">
      <w:pPr>
        <w:jc w:val="both"/>
        <w:rPr>
          <w:rFonts w:cs="Arial"/>
        </w:rPr>
      </w:pPr>
      <w:r w:rsidRPr="00CF67E6">
        <w:rPr>
          <w:rFonts w:ascii="MS Gothic" w:eastAsia="MS Gothic" w:hAnsi="MS Gothic" w:cs="Arial" w:hint="eastAsia"/>
        </w:rPr>
        <w:t>☐</w:t>
      </w:r>
      <w:r>
        <w:rPr>
          <w:rFonts w:ascii="MS Gothic" w:eastAsia="MS Gothic" w:hAnsi="MS Gothic" w:cs="Arial"/>
        </w:rPr>
        <w:tab/>
      </w:r>
      <w:r w:rsidR="00B3504B" w:rsidRPr="00CF67E6">
        <w:rPr>
          <w:rFonts w:cs="Arial"/>
        </w:rPr>
        <w:t>Review the behaviours and the descriptors for each behaviour</w:t>
      </w:r>
    </w:p>
    <w:p w14:paraId="5489879B" w14:textId="016AB883"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 xml:space="preserve">Review the Strengths dictionary </w:t>
      </w:r>
    </w:p>
    <w:p w14:paraId="3B2435DB" w14:textId="7164F2F7" w:rsidR="00B3504B" w:rsidRPr="00CF67E6" w:rsidRDefault="00E00551" w:rsidP="00E00551">
      <w:pPr>
        <w:jc w:val="both"/>
        <w:rPr>
          <w:rFonts w:cs="Arial"/>
        </w:rPr>
      </w:pPr>
      <w:r w:rsidRPr="00CF67E6">
        <w:rPr>
          <w:rFonts w:ascii="MS Gothic" w:eastAsia="MS Gothic" w:hAnsi="MS Gothic" w:cs="Arial" w:hint="eastAsia"/>
        </w:rPr>
        <w:t>☐</w:t>
      </w:r>
      <w:r>
        <w:rPr>
          <w:rFonts w:cs="Arial"/>
        </w:rPr>
        <w:t xml:space="preserve"> </w:t>
      </w:r>
      <w:r>
        <w:rPr>
          <w:rFonts w:cs="Arial"/>
        </w:rPr>
        <w:tab/>
      </w:r>
      <w:r w:rsidR="00B3504B" w:rsidRPr="00CF67E6">
        <w:rPr>
          <w:rFonts w:cs="Arial"/>
        </w:rPr>
        <w:t>Review the IOPC values</w:t>
      </w:r>
    </w:p>
    <w:p w14:paraId="7732D64A" w14:textId="061B772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your Strengths (if applicable)</w:t>
      </w:r>
    </w:p>
    <w:p w14:paraId="7453DCE0" w14:textId="3267AA0E" w:rsidR="00B3504B" w:rsidRPr="00CF67E6" w:rsidRDefault="00E00551" w:rsidP="00E00551">
      <w:pPr>
        <w:jc w:val="both"/>
        <w:rPr>
          <w:rFonts w:cs="Arial"/>
        </w:rPr>
      </w:pPr>
      <w:r w:rsidRPr="00CF67E6">
        <w:rPr>
          <w:rFonts w:ascii="MS Gothic" w:eastAsia="MS Gothic" w:hAnsi="MS Gothic" w:cs="Arial" w:hint="eastAsia"/>
        </w:rPr>
        <w:lastRenderedPageBreak/>
        <w:t>☐</w:t>
      </w:r>
      <w:r>
        <w:rPr>
          <w:rFonts w:cs="Arial"/>
        </w:rPr>
        <w:tab/>
      </w:r>
      <w:r w:rsidR="00B3504B" w:rsidRPr="00CF67E6">
        <w:rPr>
          <w:rFonts w:cs="Arial"/>
        </w:rPr>
        <w:t>Consider drafting example answers that cover the specific elements</w:t>
      </w:r>
    </w:p>
    <w:p w14:paraId="6C379356" w14:textId="02047E37" w:rsidR="00091CD1"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Prepare some questions to ask the interviewers</w:t>
      </w:r>
    </w:p>
    <w:p w14:paraId="016AB13E" w14:textId="751E3FE9" w:rsidR="00626882" w:rsidRDefault="00626882" w:rsidP="00E00551">
      <w:pPr>
        <w:jc w:val="both"/>
        <w:rPr>
          <w:rFonts w:cs="Arial"/>
        </w:rPr>
      </w:pPr>
    </w:p>
    <w:p w14:paraId="5FB976E2" w14:textId="77777777" w:rsidR="00626882" w:rsidRPr="00B3504B" w:rsidRDefault="00626882" w:rsidP="00626882">
      <w:pPr>
        <w:rPr>
          <w:rFonts w:cs="Arial"/>
          <w:b/>
          <w:bCs/>
          <w:sz w:val="28"/>
          <w:szCs w:val="28"/>
        </w:rPr>
      </w:pPr>
      <w:r w:rsidRPr="00A41CEE">
        <w:rPr>
          <w:rFonts w:cs="Arial"/>
          <w:b/>
          <w:bCs/>
          <w:sz w:val="28"/>
          <w:szCs w:val="28"/>
        </w:rPr>
        <w:t>Selection process</w:t>
      </w:r>
    </w:p>
    <w:p w14:paraId="6E6BE8FF" w14:textId="5FF598A7" w:rsidR="00FA170D" w:rsidRDefault="007D0D3C" w:rsidP="00FA170D">
      <w:pPr>
        <w:pStyle w:val="paragraph"/>
        <w:spacing w:before="0" w:beforeAutospacing="0" w:after="0" w:afterAutospacing="0"/>
        <w:textAlignment w:val="baseline"/>
        <w:rPr>
          <w:rFonts w:ascii="Arial" w:hAnsi="Arial" w:cs="Arial"/>
          <w:sz w:val="22"/>
          <w:szCs w:val="22"/>
        </w:rPr>
      </w:pPr>
      <w:r w:rsidRPr="00262BE2">
        <w:rPr>
          <w:rFonts w:ascii="Arial" w:hAnsi="Arial" w:cs="Arial"/>
        </w:rPr>
        <w:t xml:space="preserve">This vacancy is using </w:t>
      </w:r>
      <w:hyperlink r:id="rId18" w:history="1">
        <w:r w:rsidRPr="00EB0D8E">
          <w:rPr>
            <w:rStyle w:val="Hyperlink"/>
            <w:rFonts w:cs="Arial"/>
            <w:b/>
            <w:bCs/>
          </w:rPr>
          <w:t>Success Profiles</w:t>
        </w:r>
      </w:hyperlink>
      <w:r>
        <w:rPr>
          <w:rFonts w:ascii="Arial" w:hAnsi="Arial" w:cs="Arial"/>
        </w:rPr>
        <w:t xml:space="preserve">. </w:t>
      </w:r>
      <w:r w:rsidR="00FA170D" w:rsidRPr="00FA170D">
        <w:rPr>
          <w:rStyle w:val="normaltextrun"/>
          <w:rFonts w:ascii="Arial" w:hAnsi="Arial" w:cs="Arial"/>
        </w:rPr>
        <w:t xml:space="preserve">As part of the application process you will be asked to complete </w:t>
      </w:r>
      <w:r w:rsidR="008F2B54">
        <w:rPr>
          <w:rStyle w:val="normaltextrun"/>
          <w:rFonts w:ascii="Arial" w:hAnsi="Arial" w:cs="Arial"/>
        </w:rPr>
        <w:t>4</w:t>
      </w:r>
      <w:r w:rsidR="00FA170D" w:rsidRPr="00FA170D">
        <w:rPr>
          <w:rStyle w:val="normaltextrun"/>
          <w:rFonts w:ascii="Arial" w:hAnsi="Arial" w:cs="Arial"/>
        </w:rPr>
        <w:t xml:space="preserve"> sift stage questions</w:t>
      </w:r>
      <w:r w:rsidR="008F2B54">
        <w:rPr>
          <w:rStyle w:val="normaltextrun"/>
          <w:rFonts w:ascii="Arial" w:hAnsi="Arial" w:cs="Arial"/>
        </w:rPr>
        <w:t xml:space="preserve"> made up of an experience question and 3 Level 2 Behaviour questions</w:t>
      </w:r>
      <w:r w:rsidR="00FA170D" w:rsidRPr="00FA170D">
        <w:rPr>
          <w:rStyle w:val="normaltextrun"/>
          <w:rFonts w:ascii="Arial" w:hAnsi="Arial" w:cs="Arial"/>
        </w:rPr>
        <w:t>.</w:t>
      </w:r>
      <w:r w:rsidR="00FA170D">
        <w:rPr>
          <w:rStyle w:val="normaltextrun"/>
          <w:rFonts w:ascii="Arial" w:hAnsi="Arial" w:cs="Arial"/>
          <w:sz w:val="22"/>
          <w:szCs w:val="22"/>
        </w:rPr>
        <w:t> </w:t>
      </w:r>
      <w:r w:rsidR="00FA170D">
        <w:rPr>
          <w:rStyle w:val="eop"/>
          <w:rFonts w:ascii="Arial" w:hAnsi="Arial" w:cs="Arial"/>
          <w:sz w:val="22"/>
          <w:szCs w:val="22"/>
        </w:rPr>
        <w:t> </w:t>
      </w:r>
    </w:p>
    <w:p w14:paraId="5F59AB23" w14:textId="77777777" w:rsidR="00FA170D" w:rsidRDefault="00FA170D" w:rsidP="00FA170D">
      <w:pPr>
        <w:spacing w:after="0"/>
        <w:rPr>
          <w:rFonts w:cs="Arial"/>
        </w:rPr>
      </w:pPr>
      <w:bookmarkStart w:id="4" w:name="_Hlk45881421"/>
    </w:p>
    <w:p w14:paraId="26A58547" w14:textId="04321034" w:rsidR="007D0D3C" w:rsidRPr="007865F4" w:rsidRDefault="007D0D3C" w:rsidP="007D0D3C">
      <w:pPr>
        <w:rPr>
          <w:rFonts w:cs="Arial"/>
        </w:rPr>
      </w:pPr>
      <w:r w:rsidRPr="007865F4">
        <w:rPr>
          <w:rFonts w:cs="Arial"/>
        </w:rPr>
        <w:t xml:space="preserve">The </w:t>
      </w:r>
      <w:r w:rsidR="007865F4">
        <w:rPr>
          <w:rFonts w:cs="Arial"/>
        </w:rPr>
        <w:t xml:space="preserve">Level </w:t>
      </w:r>
      <w:r w:rsidR="00FA170D">
        <w:rPr>
          <w:rFonts w:cs="Arial"/>
        </w:rPr>
        <w:t>2</w:t>
      </w:r>
      <w:r w:rsidR="007865F4">
        <w:rPr>
          <w:rFonts w:cs="Arial"/>
        </w:rPr>
        <w:t xml:space="preserve"> </w:t>
      </w:r>
      <w:r w:rsidRPr="007865F4">
        <w:rPr>
          <w:rFonts w:cs="Arial"/>
        </w:rPr>
        <w:t xml:space="preserve">Behaviours </w:t>
      </w:r>
      <w:r w:rsidR="007865F4">
        <w:rPr>
          <w:rFonts w:cs="Arial"/>
        </w:rPr>
        <w:t xml:space="preserve">that are </w:t>
      </w:r>
      <w:r w:rsidRPr="007865F4">
        <w:rPr>
          <w:rFonts w:cs="Arial"/>
        </w:rPr>
        <w:t xml:space="preserve">being assessed are: </w:t>
      </w:r>
    </w:p>
    <w:p w14:paraId="36F6B828" w14:textId="77777777" w:rsidR="007D0D3C" w:rsidRDefault="007D0D3C" w:rsidP="007D0D3C">
      <w:pPr>
        <w:pStyle w:val="ListParagraph"/>
        <w:numPr>
          <w:ilvl w:val="0"/>
          <w:numId w:val="38"/>
        </w:numPr>
        <w:spacing w:after="200" w:line="276" w:lineRule="auto"/>
        <w:rPr>
          <w:rFonts w:cs="Arial"/>
        </w:rPr>
      </w:pPr>
      <w:r>
        <w:rPr>
          <w:rFonts w:cs="Arial"/>
        </w:rPr>
        <w:t>Managing a Quality Service</w:t>
      </w:r>
    </w:p>
    <w:p w14:paraId="32039553" w14:textId="77777777" w:rsidR="007D0D3C" w:rsidRDefault="007D0D3C" w:rsidP="007D0D3C">
      <w:pPr>
        <w:pStyle w:val="ListParagraph"/>
        <w:numPr>
          <w:ilvl w:val="0"/>
          <w:numId w:val="38"/>
        </w:numPr>
        <w:spacing w:after="200" w:line="276" w:lineRule="auto"/>
        <w:rPr>
          <w:rFonts w:cs="Arial"/>
        </w:rPr>
      </w:pPr>
      <w:r>
        <w:rPr>
          <w:rFonts w:cs="Arial"/>
        </w:rPr>
        <w:t>Delivering at Pace</w:t>
      </w:r>
    </w:p>
    <w:p w14:paraId="4E20215F" w14:textId="16AEF105" w:rsidR="008F2B54" w:rsidRPr="008F2B54" w:rsidRDefault="007D0D3C" w:rsidP="008F2B54">
      <w:pPr>
        <w:pStyle w:val="ListParagraph"/>
        <w:numPr>
          <w:ilvl w:val="0"/>
          <w:numId w:val="38"/>
        </w:numPr>
        <w:spacing w:after="200" w:line="276" w:lineRule="auto"/>
        <w:rPr>
          <w:rFonts w:cs="Arial"/>
        </w:rPr>
      </w:pPr>
      <w:r w:rsidRPr="00A86977">
        <w:rPr>
          <w:rFonts w:cs="Arial"/>
        </w:rPr>
        <w:t>Changing and Improving</w:t>
      </w:r>
    </w:p>
    <w:bookmarkEnd w:id="4"/>
    <w:p w14:paraId="21F320F1" w14:textId="77777777" w:rsidR="00FA170D" w:rsidRDefault="00FA170D" w:rsidP="007D0D3C">
      <w:pPr>
        <w:rPr>
          <w:rFonts w:cs="Arial"/>
        </w:rPr>
      </w:pPr>
      <w:r>
        <w:rPr>
          <w:rFonts w:cs="Arial"/>
        </w:rPr>
        <w:t xml:space="preserve">For candidates who are successful at application stage, you will then be invited to a Success Profiles Interview. </w:t>
      </w:r>
    </w:p>
    <w:p w14:paraId="2486BAD0" w14:textId="6AFCAFC0" w:rsidR="00626882" w:rsidRDefault="00FA170D" w:rsidP="007D0D3C">
      <w:pPr>
        <w:rPr>
          <w:rFonts w:cs="Arial"/>
        </w:rPr>
      </w:pPr>
      <w:r>
        <w:rPr>
          <w:rFonts w:cs="Arial"/>
        </w:rPr>
        <w:t xml:space="preserve">The level 2 Behaviours that will be assessed are: </w:t>
      </w:r>
    </w:p>
    <w:p w14:paraId="46017631" w14:textId="1F3D8F91" w:rsidR="00FA170D" w:rsidRDefault="00FA170D" w:rsidP="00FA170D">
      <w:pPr>
        <w:pStyle w:val="ListParagraph"/>
        <w:numPr>
          <w:ilvl w:val="0"/>
          <w:numId w:val="38"/>
        </w:numPr>
        <w:spacing w:after="200" w:line="276" w:lineRule="auto"/>
        <w:rPr>
          <w:rFonts w:cs="Arial"/>
        </w:rPr>
      </w:pPr>
      <w:r>
        <w:rPr>
          <w:rFonts w:cs="Arial"/>
        </w:rPr>
        <w:t>Communicating and Influencing</w:t>
      </w:r>
    </w:p>
    <w:p w14:paraId="41200526" w14:textId="77777777" w:rsidR="00FA170D" w:rsidRDefault="00FA170D" w:rsidP="00FA170D">
      <w:pPr>
        <w:pStyle w:val="ListParagraph"/>
        <w:numPr>
          <w:ilvl w:val="0"/>
          <w:numId w:val="38"/>
        </w:numPr>
        <w:spacing w:after="200" w:line="276" w:lineRule="auto"/>
        <w:rPr>
          <w:rFonts w:cs="Arial"/>
        </w:rPr>
      </w:pPr>
      <w:r>
        <w:rPr>
          <w:rFonts w:cs="Arial"/>
        </w:rPr>
        <w:t>Delivering at Pace</w:t>
      </w:r>
    </w:p>
    <w:p w14:paraId="04726A5C" w14:textId="17B97A7B" w:rsidR="00FA170D" w:rsidRDefault="00FA170D" w:rsidP="00FA170D">
      <w:pPr>
        <w:pStyle w:val="ListParagraph"/>
        <w:numPr>
          <w:ilvl w:val="0"/>
          <w:numId w:val="38"/>
        </w:numPr>
        <w:spacing w:after="200" w:line="276" w:lineRule="auto"/>
        <w:rPr>
          <w:rFonts w:cs="Arial"/>
        </w:rPr>
      </w:pPr>
      <w:r w:rsidRPr="00A86977">
        <w:rPr>
          <w:rFonts w:cs="Arial"/>
        </w:rPr>
        <w:t>Changing and Improving</w:t>
      </w:r>
    </w:p>
    <w:p w14:paraId="419C7B21" w14:textId="758045AA" w:rsidR="00FA170D" w:rsidRPr="00FA170D" w:rsidRDefault="00FA170D" w:rsidP="00FA170D">
      <w:pPr>
        <w:spacing w:after="200" w:line="276" w:lineRule="auto"/>
        <w:rPr>
          <w:rFonts w:cs="Arial"/>
        </w:rPr>
      </w:pPr>
      <w:r>
        <w:rPr>
          <w:rFonts w:cs="Arial"/>
        </w:rPr>
        <w:t xml:space="preserve">You will also be assessed on Strengths desirable for the role, as well as an IOPC Values question. </w:t>
      </w:r>
    </w:p>
    <w:p w14:paraId="7AEF3642" w14:textId="77777777" w:rsidR="00FA170D" w:rsidRPr="00293DB6" w:rsidRDefault="00FA170D" w:rsidP="007D0D3C">
      <w:pPr>
        <w:rPr>
          <w:rFonts w:cs="Arial"/>
        </w:rPr>
      </w:pPr>
    </w:p>
    <w:sectPr w:rsidR="00FA170D" w:rsidRPr="00293DB6" w:rsidSect="00505AED">
      <w:footerReference w:type="default" r:id="rId19"/>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FD9E4" w14:textId="77777777" w:rsidR="00790DCF" w:rsidRDefault="00790DCF" w:rsidP="006B7BCE">
      <w:pPr>
        <w:spacing w:after="0" w:line="240" w:lineRule="auto"/>
      </w:pPr>
      <w:r>
        <w:separator/>
      </w:r>
    </w:p>
  </w:endnote>
  <w:endnote w:type="continuationSeparator" w:id="0">
    <w:p w14:paraId="3C204A16" w14:textId="77777777" w:rsidR="00790DCF" w:rsidRDefault="00790DCF" w:rsidP="006B7BCE">
      <w:pPr>
        <w:spacing w:after="0" w:line="240" w:lineRule="auto"/>
      </w:pPr>
      <w:r>
        <w:continuationSeparator/>
      </w:r>
    </w:p>
  </w:endnote>
  <w:endnote w:type="continuationNotice" w:id="1">
    <w:p w14:paraId="15AFBD22" w14:textId="77777777" w:rsidR="00790DCF" w:rsidRDefault="00790D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C3530F">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38D86" w14:textId="77777777" w:rsidR="00790DCF" w:rsidRDefault="00790DCF" w:rsidP="006B7BCE">
      <w:pPr>
        <w:spacing w:after="0" w:line="240" w:lineRule="auto"/>
      </w:pPr>
      <w:r>
        <w:separator/>
      </w:r>
    </w:p>
  </w:footnote>
  <w:footnote w:type="continuationSeparator" w:id="0">
    <w:p w14:paraId="52AEE3BF" w14:textId="77777777" w:rsidR="00790DCF" w:rsidRDefault="00790DCF" w:rsidP="006B7BCE">
      <w:pPr>
        <w:spacing w:after="0" w:line="240" w:lineRule="auto"/>
      </w:pPr>
      <w:r>
        <w:continuationSeparator/>
      </w:r>
    </w:p>
  </w:footnote>
  <w:footnote w:type="continuationNotice" w:id="1">
    <w:p w14:paraId="06DB748E" w14:textId="77777777" w:rsidR="00790DCF" w:rsidRDefault="00790D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lang w:eastAsia="en-GB"/>
      </w:rPr>
      <w:drawing>
        <wp:anchor distT="0" distB="0" distL="114300" distR="114300" simplePos="0" relativeHeight="251658240" behindDoc="1" locked="0" layoutInCell="1" allowOverlap="1" wp14:anchorId="0F35E5BF" wp14:editId="2C9A3B6A">
          <wp:simplePos x="0" y="0"/>
          <wp:positionH relativeFrom="column">
            <wp:posOffset>-949833</wp:posOffset>
          </wp:positionH>
          <wp:positionV relativeFrom="paragraph">
            <wp:posOffset>-489921</wp:posOffset>
          </wp:positionV>
          <wp:extent cx="7593352" cy="3222812"/>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24148" cy="3278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536D6"/>
    <w:multiLevelType w:val="hybridMultilevel"/>
    <w:tmpl w:val="CD2EDC88"/>
    <w:lvl w:ilvl="0" w:tplc="E27409D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E844A94"/>
    <w:multiLevelType w:val="hybridMultilevel"/>
    <w:tmpl w:val="A670B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36257AD7"/>
    <w:multiLevelType w:val="multilevel"/>
    <w:tmpl w:val="E1086DF2"/>
    <w:lvl w:ilvl="0">
      <w:start w:val="32"/>
      <w:numFmt w:val="decimal"/>
      <w:lvlText w:val="%1"/>
      <w:lvlJc w:val="left"/>
      <w:pPr>
        <w:ind w:left="693" w:hanging="593"/>
      </w:pPr>
    </w:lvl>
    <w:lvl w:ilvl="1">
      <w:start w:val="5"/>
      <w:numFmt w:val="decimal"/>
      <w:lvlText w:val="%1.%2"/>
      <w:lvlJc w:val="left"/>
      <w:pPr>
        <w:ind w:left="693" w:hanging="593"/>
      </w:pPr>
      <w:rPr>
        <w:rFonts w:ascii="Arial" w:eastAsia="Arial" w:hAnsi="Arial" w:cs="Arial" w:hint="default"/>
        <w:spacing w:val="-1"/>
        <w:w w:val="100"/>
        <w:sz w:val="22"/>
        <w:szCs w:val="22"/>
      </w:rPr>
    </w:lvl>
    <w:lvl w:ilvl="2">
      <w:numFmt w:val="bullet"/>
      <w:lvlText w:val=""/>
      <w:lvlJc w:val="left"/>
      <w:pPr>
        <w:ind w:left="820" w:hanging="360"/>
      </w:pPr>
      <w:rPr>
        <w:rFonts w:ascii="Symbol" w:eastAsia="Symbol" w:hAnsi="Symbol" w:cs="Symbol" w:hint="default"/>
        <w:w w:val="100"/>
        <w:sz w:val="22"/>
        <w:szCs w:val="22"/>
      </w:rPr>
    </w:lvl>
    <w:lvl w:ilvl="3">
      <w:start w:val="1"/>
      <w:numFmt w:val="bullet"/>
      <w:lvlText w:val=""/>
      <w:lvlJc w:val="left"/>
      <w:pPr>
        <w:ind w:left="923" w:hanging="356"/>
      </w:pPr>
      <w:rPr>
        <w:rFonts w:ascii="Wingdings" w:hAnsi="Wingdings" w:hint="default"/>
        <w:w w:val="100"/>
        <w:sz w:val="22"/>
        <w:szCs w:val="22"/>
      </w:rPr>
    </w:lvl>
    <w:lvl w:ilvl="4">
      <w:numFmt w:val="bullet"/>
      <w:lvlText w:val=""/>
      <w:lvlJc w:val="left"/>
      <w:pPr>
        <w:ind w:left="1780" w:hanging="360"/>
      </w:pPr>
      <w:rPr>
        <w:rFonts w:ascii="Symbol" w:eastAsia="Symbol" w:hAnsi="Symbol" w:cs="Symbol" w:hint="default"/>
        <w:w w:val="100"/>
        <w:sz w:val="22"/>
        <w:szCs w:val="22"/>
      </w:rPr>
    </w:lvl>
    <w:lvl w:ilvl="5">
      <w:numFmt w:val="bullet"/>
      <w:lvlText w:val="•"/>
      <w:lvlJc w:val="left"/>
      <w:pPr>
        <w:ind w:left="4080" w:hanging="360"/>
      </w:pPr>
    </w:lvl>
    <w:lvl w:ilvl="6">
      <w:numFmt w:val="bullet"/>
      <w:lvlText w:val="•"/>
      <w:lvlJc w:val="left"/>
      <w:pPr>
        <w:ind w:left="5230" w:hanging="360"/>
      </w:pPr>
    </w:lvl>
    <w:lvl w:ilvl="7">
      <w:numFmt w:val="bullet"/>
      <w:lvlText w:val="•"/>
      <w:lvlJc w:val="left"/>
      <w:pPr>
        <w:ind w:left="6380" w:hanging="360"/>
      </w:pPr>
    </w:lvl>
    <w:lvl w:ilvl="8">
      <w:numFmt w:val="bullet"/>
      <w:lvlText w:val="•"/>
      <w:lvlJc w:val="left"/>
      <w:pPr>
        <w:ind w:left="7530" w:hanging="360"/>
      </w:pPr>
    </w:lvl>
  </w:abstractNum>
  <w:abstractNum w:abstractNumId="15"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3F8D3967"/>
    <w:multiLevelType w:val="hybridMultilevel"/>
    <w:tmpl w:val="EB6A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431F43"/>
    <w:multiLevelType w:val="hybridMultilevel"/>
    <w:tmpl w:val="EE76ABE6"/>
    <w:lvl w:ilvl="0" w:tplc="08090001">
      <w:start w:val="1"/>
      <w:numFmt w:val="bullet"/>
      <w:lvlText w:val=""/>
      <w:lvlJc w:val="left"/>
      <w:pPr>
        <w:tabs>
          <w:tab w:val="num" w:pos="720"/>
        </w:tabs>
        <w:ind w:left="720" w:hanging="360"/>
      </w:pPr>
      <w:rPr>
        <w:rFonts w:ascii="Symbol" w:hAnsi="Symbol" w:hint="default"/>
      </w:rPr>
    </w:lvl>
    <w:lvl w:ilvl="1" w:tplc="00E6D986">
      <w:start w:val="1"/>
      <w:numFmt w:val="bullet"/>
      <w:lvlText w:val="•"/>
      <w:lvlJc w:val="left"/>
      <w:pPr>
        <w:tabs>
          <w:tab w:val="num" w:pos="1440"/>
        </w:tabs>
        <w:ind w:left="1440" w:hanging="360"/>
      </w:pPr>
      <w:rPr>
        <w:rFonts w:ascii="Times New Roman" w:hAnsi="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B1825FC"/>
    <w:multiLevelType w:val="hybridMultilevel"/>
    <w:tmpl w:val="DB68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7453CE"/>
    <w:multiLevelType w:val="multilevel"/>
    <w:tmpl w:val="9C0E36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98F054A"/>
    <w:multiLevelType w:val="multilevel"/>
    <w:tmpl w:val="41FC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65F40835"/>
    <w:multiLevelType w:val="hybridMultilevel"/>
    <w:tmpl w:val="2136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713D00A3"/>
    <w:multiLevelType w:val="hybridMultilevel"/>
    <w:tmpl w:val="DC1829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3F5EAA"/>
    <w:multiLevelType w:val="hybridMultilevel"/>
    <w:tmpl w:val="F17EF6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1603E14"/>
    <w:multiLevelType w:val="hybridMultilevel"/>
    <w:tmpl w:val="AEC2B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998653370">
    <w:abstractNumId w:val="7"/>
  </w:num>
  <w:num w:numId="2" w16cid:durableId="1804342726">
    <w:abstractNumId w:val="8"/>
  </w:num>
  <w:num w:numId="3" w16cid:durableId="260452482">
    <w:abstractNumId w:val="0"/>
  </w:num>
  <w:num w:numId="4" w16cid:durableId="62728554">
    <w:abstractNumId w:val="32"/>
  </w:num>
  <w:num w:numId="5" w16cid:durableId="677001628">
    <w:abstractNumId w:val="4"/>
  </w:num>
  <w:num w:numId="6" w16cid:durableId="412241785">
    <w:abstractNumId w:val="15"/>
  </w:num>
  <w:num w:numId="7" w16cid:durableId="683435908">
    <w:abstractNumId w:val="31"/>
  </w:num>
  <w:num w:numId="8" w16cid:durableId="685442338">
    <w:abstractNumId w:val="18"/>
  </w:num>
  <w:num w:numId="9" w16cid:durableId="14673094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4157806">
    <w:abstractNumId w:val="12"/>
  </w:num>
  <w:num w:numId="11" w16cid:durableId="103811685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14936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8647733">
    <w:abstractNumId w:val="13"/>
  </w:num>
  <w:num w:numId="14" w16cid:durableId="174195410">
    <w:abstractNumId w:val="13"/>
  </w:num>
  <w:num w:numId="15" w16cid:durableId="1582373495">
    <w:abstractNumId w:val="27"/>
  </w:num>
  <w:num w:numId="16" w16cid:durableId="448086806">
    <w:abstractNumId w:val="28"/>
  </w:num>
  <w:num w:numId="17" w16cid:durableId="1817381205">
    <w:abstractNumId w:val="10"/>
  </w:num>
  <w:num w:numId="18" w16cid:durableId="75904479">
    <w:abstractNumId w:val="5"/>
  </w:num>
  <w:num w:numId="19" w16cid:durableId="1045179206">
    <w:abstractNumId w:val="29"/>
  </w:num>
  <w:num w:numId="20" w16cid:durableId="903679794">
    <w:abstractNumId w:val="20"/>
  </w:num>
  <w:num w:numId="21" w16cid:durableId="659039990">
    <w:abstractNumId w:val="24"/>
  </w:num>
  <w:num w:numId="22" w16cid:durableId="346909416">
    <w:abstractNumId w:val="26"/>
  </w:num>
  <w:num w:numId="23" w16cid:durableId="2121996466">
    <w:abstractNumId w:val="17"/>
  </w:num>
  <w:num w:numId="24" w16cid:durableId="1096287312">
    <w:abstractNumId w:val="36"/>
  </w:num>
  <w:num w:numId="25" w16cid:durableId="1247611367">
    <w:abstractNumId w:val="1"/>
  </w:num>
  <w:num w:numId="26" w16cid:durableId="1023558935">
    <w:abstractNumId w:val="3"/>
  </w:num>
  <w:num w:numId="27" w16cid:durableId="263538483">
    <w:abstractNumId w:val="2"/>
  </w:num>
  <w:num w:numId="28" w16cid:durableId="1403261093">
    <w:abstractNumId w:val="6"/>
  </w:num>
  <w:num w:numId="29" w16cid:durableId="1147698702">
    <w:abstractNumId w:val="21"/>
  </w:num>
  <w:num w:numId="30" w16cid:durableId="1307467396">
    <w:abstractNumId w:val="30"/>
  </w:num>
  <w:num w:numId="31" w16cid:durableId="2064523090">
    <w:abstractNumId w:val="16"/>
  </w:num>
  <w:num w:numId="32" w16cid:durableId="1926957343">
    <w:abstractNumId w:val="22"/>
  </w:num>
  <w:num w:numId="33" w16cid:durableId="1974556">
    <w:abstractNumId w:val="35"/>
  </w:num>
  <w:num w:numId="34" w16cid:durableId="649752214">
    <w:abstractNumId w:val="14"/>
    <w:lvlOverride w:ilvl="0">
      <w:startOverride w:val="32"/>
    </w:lvlOverride>
    <w:lvlOverride w:ilvl="1">
      <w:startOverride w:val="5"/>
    </w:lvlOverride>
    <w:lvlOverride w:ilvl="2"/>
    <w:lvlOverride w:ilvl="3"/>
    <w:lvlOverride w:ilvl="4"/>
    <w:lvlOverride w:ilvl="5"/>
    <w:lvlOverride w:ilvl="6"/>
    <w:lvlOverride w:ilvl="7"/>
    <w:lvlOverride w:ilvl="8"/>
  </w:num>
  <w:num w:numId="35" w16cid:durableId="1801454237">
    <w:abstractNumId w:val="8"/>
  </w:num>
  <w:num w:numId="36" w16cid:durableId="823159804">
    <w:abstractNumId w:val="9"/>
  </w:num>
  <w:num w:numId="37" w16cid:durableId="1320309956">
    <w:abstractNumId w:val="34"/>
  </w:num>
  <w:num w:numId="38" w16cid:durableId="258024935">
    <w:abstractNumId w:val="33"/>
  </w:num>
  <w:num w:numId="39" w16cid:durableId="1870607631">
    <w:abstractNumId w:val="19"/>
  </w:num>
  <w:num w:numId="40" w16cid:durableId="2009478369">
    <w:abstractNumId w:val="11"/>
  </w:num>
  <w:num w:numId="41" w16cid:durableId="15904297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27F3D"/>
    <w:rsid w:val="00065A13"/>
    <w:rsid w:val="000672F0"/>
    <w:rsid w:val="000815FF"/>
    <w:rsid w:val="0009143A"/>
    <w:rsid w:val="00091CD1"/>
    <w:rsid w:val="00097FC9"/>
    <w:rsid w:val="000B40DD"/>
    <w:rsid w:val="000B42D0"/>
    <w:rsid w:val="000C42E9"/>
    <w:rsid w:val="000D5136"/>
    <w:rsid w:val="000D791A"/>
    <w:rsid w:val="000E01B7"/>
    <w:rsid w:val="001145D4"/>
    <w:rsid w:val="00125E69"/>
    <w:rsid w:val="00140E28"/>
    <w:rsid w:val="00170E98"/>
    <w:rsid w:val="0018084D"/>
    <w:rsid w:val="0018475A"/>
    <w:rsid w:val="00195F03"/>
    <w:rsid w:val="001A37B7"/>
    <w:rsid w:val="001A7FAA"/>
    <w:rsid w:val="001C16C4"/>
    <w:rsid w:val="001C57EE"/>
    <w:rsid w:val="001D0235"/>
    <w:rsid w:val="001F3F43"/>
    <w:rsid w:val="002008D4"/>
    <w:rsid w:val="00206311"/>
    <w:rsid w:val="00206DCC"/>
    <w:rsid w:val="00230EA2"/>
    <w:rsid w:val="0023604E"/>
    <w:rsid w:val="00241C09"/>
    <w:rsid w:val="00260A77"/>
    <w:rsid w:val="00271A6B"/>
    <w:rsid w:val="00293DB6"/>
    <w:rsid w:val="00295205"/>
    <w:rsid w:val="0029542C"/>
    <w:rsid w:val="002B427A"/>
    <w:rsid w:val="00312694"/>
    <w:rsid w:val="003465E8"/>
    <w:rsid w:val="003769CB"/>
    <w:rsid w:val="00383ED5"/>
    <w:rsid w:val="0039047D"/>
    <w:rsid w:val="00391F8C"/>
    <w:rsid w:val="003974C9"/>
    <w:rsid w:val="003B7B27"/>
    <w:rsid w:val="003C1BEB"/>
    <w:rsid w:val="003D3265"/>
    <w:rsid w:val="003E467B"/>
    <w:rsid w:val="003F617C"/>
    <w:rsid w:val="0041067C"/>
    <w:rsid w:val="0043067F"/>
    <w:rsid w:val="004332EE"/>
    <w:rsid w:val="004507D1"/>
    <w:rsid w:val="00460A4D"/>
    <w:rsid w:val="00467B3C"/>
    <w:rsid w:val="00482CC1"/>
    <w:rsid w:val="00490CC3"/>
    <w:rsid w:val="00493D04"/>
    <w:rsid w:val="004A22FB"/>
    <w:rsid w:val="004B7DF9"/>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76B59"/>
    <w:rsid w:val="00580A1F"/>
    <w:rsid w:val="0058312B"/>
    <w:rsid w:val="005B06BF"/>
    <w:rsid w:val="005B74BB"/>
    <w:rsid w:val="005B7982"/>
    <w:rsid w:val="005C266A"/>
    <w:rsid w:val="005C619A"/>
    <w:rsid w:val="005E3022"/>
    <w:rsid w:val="005E5F01"/>
    <w:rsid w:val="0061686D"/>
    <w:rsid w:val="00626882"/>
    <w:rsid w:val="006562A3"/>
    <w:rsid w:val="0066384C"/>
    <w:rsid w:val="00666097"/>
    <w:rsid w:val="00666AF9"/>
    <w:rsid w:val="00675126"/>
    <w:rsid w:val="00684381"/>
    <w:rsid w:val="006B7BCE"/>
    <w:rsid w:val="006C136C"/>
    <w:rsid w:val="006C37D5"/>
    <w:rsid w:val="006C3F05"/>
    <w:rsid w:val="006D3CDB"/>
    <w:rsid w:val="006E0DCC"/>
    <w:rsid w:val="006F5E24"/>
    <w:rsid w:val="007026A5"/>
    <w:rsid w:val="00710DC8"/>
    <w:rsid w:val="00711B8D"/>
    <w:rsid w:val="00717C79"/>
    <w:rsid w:val="007228F5"/>
    <w:rsid w:val="007318D6"/>
    <w:rsid w:val="00741279"/>
    <w:rsid w:val="00752321"/>
    <w:rsid w:val="0075440F"/>
    <w:rsid w:val="00772839"/>
    <w:rsid w:val="007850EF"/>
    <w:rsid w:val="007865F4"/>
    <w:rsid w:val="007873FC"/>
    <w:rsid w:val="00790DCF"/>
    <w:rsid w:val="00791432"/>
    <w:rsid w:val="007963D1"/>
    <w:rsid w:val="007B796E"/>
    <w:rsid w:val="007C1D5B"/>
    <w:rsid w:val="007C7174"/>
    <w:rsid w:val="007D0D3C"/>
    <w:rsid w:val="007D5C54"/>
    <w:rsid w:val="007E0E2D"/>
    <w:rsid w:val="007E4614"/>
    <w:rsid w:val="007F09DE"/>
    <w:rsid w:val="007F2184"/>
    <w:rsid w:val="0081376F"/>
    <w:rsid w:val="008176E7"/>
    <w:rsid w:val="0082023D"/>
    <w:rsid w:val="008228EA"/>
    <w:rsid w:val="00831332"/>
    <w:rsid w:val="00831553"/>
    <w:rsid w:val="00843D6F"/>
    <w:rsid w:val="00846E71"/>
    <w:rsid w:val="00850C3A"/>
    <w:rsid w:val="008646F1"/>
    <w:rsid w:val="00872131"/>
    <w:rsid w:val="00875384"/>
    <w:rsid w:val="00875E0A"/>
    <w:rsid w:val="00881B73"/>
    <w:rsid w:val="00882822"/>
    <w:rsid w:val="00887946"/>
    <w:rsid w:val="008E2588"/>
    <w:rsid w:val="008F2B54"/>
    <w:rsid w:val="00907487"/>
    <w:rsid w:val="0091710B"/>
    <w:rsid w:val="00921F08"/>
    <w:rsid w:val="00940DA6"/>
    <w:rsid w:val="0094411A"/>
    <w:rsid w:val="00947110"/>
    <w:rsid w:val="009545FF"/>
    <w:rsid w:val="00967FF1"/>
    <w:rsid w:val="0097259B"/>
    <w:rsid w:val="00972AE3"/>
    <w:rsid w:val="00973E81"/>
    <w:rsid w:val="00985234"/>
    <w:rsid w:val="0099482D"/>
    <w:rsid w:val="009A45C0"/>
    <w:rsid w:val="009B3447"/>
    <w:rsid w:val="009B41AD"/>
    <w:rsid w:val="009B6814"/>
    <w:rsid w:val="009D0EA6"/>
    <w:rsid w:val="009D1669"/>
    <w:rsid w:val="009D6AB3"/>
    <w:rsid w:val="009E5750"/>
    <w:rsid w:val="00A034E8"/>
    <w:rsid w:val="00A1006C"/>
    <w:rsid w:val="00A10ADF"/>
    <w:rsid w:val="00A144FD"/>
    <w:rsid w:val="00A16469"/>
    <w:rsid w:val="00A2144F"/>
    <w:rsid w:val="00A319FD"/>
    <w:rsid w:val="00A34D3F"/>
    <w:rsid w:val="00A51161"/>
    <w:rsid w:val="00A906E7"/>
    <w:rsid w:val="00AA0DD6"/>
    <w:rsid w:val="00AC396A"/>
    <w:rsid w:val="00AE26A0"/>
    <w:rsid w:val="00AE2E54"/>
    <w:rsid w:val="00AE3844"/>
    <w:rsid w:val="00AF2883"/>
    <w:rsid w:val="00B07DB9"/>
    <w:rsid w:val="00B20D49"/>
    <w:rsid w:val="00B317DD"/>
    <w:rsid w:val="00B33C84"/>
    <w:rsid w:val="00B3504B"/>
    <w:rsid w:val="00B532EB"/>
    <w:rsid w:val="00B54158"/>
    <w:rsid w:val="00B630B5"/>
    <w:rsid w:val="00B739A7"/>
    <w:rsid w:val="00B759B1"/>
    <w:rsid w:val="00B75A69"/>
    <w:rsid w:val="00B8136B"/>
    <w:rsid w:val="00BA2E41"/>
    <w:rsid w:val="00BB17FF"/>
    <w:rsid w:val="00BB1C5A"/>
    <w:rsid w:val="00BC2597"/>
    <w:rsid w:val="00BC69FC"/>
    <w:rsid w:val="00BD1C17"/>
    <w:rsid w:val="00BD46DB"/>
    <w:rsid w:val="00BD52A9"/>
    <w:rsid w:val="00BE39EF"/>
    <w:rsid w:val="00BE46A6"/>
    <w:rsid w:val="00C03ACA"/>
    <w:rsid w:val="00C06C47"/>
    <w:rsid w:val="00C203BE"/>
    <w:rsid w:val="00C24271"/>
    <w:rsid w:val="00C34FE1"/>
    <w:rsid w:val="00C3520F"/>
    <w:rsid w:val="00C3530F"/>
    <w:rsid w:val="00C36D39"/>
    <w:rsid w:val="00C56440"/>
    <w:rsid w:val="00C635C2"/>
    <w:rsid w:val="00C72A82"/>
    <w:rsid w:val="00C84CAC"/>
    <w:rsid w:val="00C936E9"/>
    <w:rsid w:val="00C9564D"/>
    <w:rsid w:val="00C96688"/>
    <w:rsid w:val="00CB0952"/>
    <w:rsid w:val="00CD0F93"/>
    <w:rsid w:val="00CD2652"/>
    <w:rsid w:val="00CE74AC"/>
    <w:rsid w:val="00CF0F91"/>
    <w:rsid w:val="00CF1B09"/>
    <w:rsid w:val="00D06777"/>
    <w:rsid w:val="00D10322"/>
    <w:rsid w:val="00D25D6C"/>
    <w:rsid w:val="00D665EF"/>
    <w:rsid w:val="00D66CB9"/>
    <w:rsid w:val="00D90029"/>
    <w:rsid w:val="00DB361E"/>
    <w:rsid w:val="00DD61F7"/>
    <w:rsid w:val="00DE34F0"/>
    <w:rsid w:val="00DE4E45"/>
    <w:rsid w:val="00DE502C"/>
    <w:rsid w:val="00DF160D"/>
    <w:rsid w:val="00DF2926"/>
    <w:rsid w:val="00E00551"/>
    <w:rsid w:val="00E04FBC"/>
    <w:rsid w:val="00E053FA"/>
    <w:rsid w:val="00E261D5"/>
    <w:rsid w:val="00E329DB"/>
    <w:rsid w:val="00E44128"/>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83EDE"/>
    <w:rsid w:val="00F90A7D"/>
    <w:rsid w:val="00F93173"/>
    <w:rsid w:val="00FA00DF"/>
    <w:rsid w:val="00FA170D"/>
    <w:rsid w:val="00FB52FD"/>
    <w:rsid w:val="00FC1AEE"/>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iPriority w:val="99"/>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link w:val="ListParagraphChar"/>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customStyle="1" w:styleId="UnresolvedMention1">
    <w:name w:val="Unresolved Mention1"/>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customStyle="1" w:styleId="ListParagraphChar">
    <w:name w:val="List Paragraph Char"/>
    <w:basedOn w:val="DefaultParagraphFont"/>
    <w:link w:val="ListParagraph"/>
    <w:rsid w:val="00626882"/>
    <w:rPr>
      <w:rFonts w:ascii="Arial" w:hAnsi="Arial"/>
      <w:sz w:val="24"/>
      <w:szCs w:val="22"/>
      <w:lang w:eastAsia="en-US"/>
    </w:rPr>
  </w:style>
  <w:style w:type="character" w:styleId="UnresolvedMention">
    <w:name w:val="Unresolved Mention"/>
    <w:basedOn w:val="DefaultParagraphFont"/>
    <w:uiPriority w:val="99"/>
    <w:semiHidden/>
    <w:unhideWhenUsed/>
    <w:rsid w:val="007E0E2D"/>
    <w:rPr>
      <w:color w:val="605E5C"/>
      <w:shd w:val="clear" w:color="auto" w:fill="E1DFDD"/>
    </w:rPr>
  </w:style>
  <w:style w:type="paragraph" w:customStyle="1" w:styleId="paragraph">
    <w:name w:val="paragraph"/>
    <w:basedOn w:val="Normal"/>
    <w:rsid w:val="00FA170D"/>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FA170D"/>
  </w:style>
  <w:style w:type="character" w:customStyle="1" w:styleId="eop">
    <w:name w:val="eop"/>
    <w:basedOn w:val="DefaultParagraphFont"/>
    <w:rsid w:val="00FA1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87660">
      <w:bodyDiv w:val="1"/>
      <w:marLeft w:val="0"/>
      <w:marRight w:val="0"/>
      <w:marTop w:val="0"/>
      <w:marBottom w:val="0"/>
      <w:divBdr>
        <w:top w:val="none" w:sz="0" w:space="0" w:color="auto"/>
        <w:left w:val="none" w:sz="0" w:space="0" w:color="auto"/>
        <w:bottom w:val="none" w:sz="0" w:space="0" w:color="auto"/>
        <w:right w:val="none" w:sz="0" w:space="0" w:color="auto"/>
      </w:divBdr>
    </w:div>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330332823">
      <w:bodyDiv w:val="1"/>
      <w:marLeft w:val="0"/>
      <w:marRight w:val="0"/>
      <w:marTop w:val="0"/>
      <w:marBottom w:val="0"/>
      <w:divBdr>
        <w:top w:val="none" w:sz="0" w:space="0" w:color="auto"/>
        <w:left w:val="none" w:sz="0" w:space="0" w:color="auto"/>
        <w:bottom w:val="none" w:sz="0" w:space="0" w:color="auto"/>
        <w:right w:val="none" w:sz="0" w:space="0" w:color="auto"/>
      </w:divBdr>
    </w:div>
    <w:div w:id="514029965">
      <w:bodyDiv w:val="1"/>
      <w:marLeft w:val="0"/>
      <w:marRight w:val="0"/>
      <w:marTop w:val="0"/>
      <w:marBottom w:val="0"/>
      <w:divBdr>
        <w:top w:val="none" w:sz="0" w:space="0" w:color="auto"/>
        <w:left w:val="none" w:sz="0" w:space="0" w:color="auto"/>
        <w:bottom w:val="none" w:sz="0" w:space="0" w:color="auto"/>
        <w:right w:val="none" w:sz="0" w:space="0" w:color="auto"/>
      </w:divBdr>
      <w:divsChild>
        <w:div w:id="499393360">
          <w:marLeft w:val="0"/>
          <w:marRight w:val="0"/>
          <w:marTop w:val="0"/>
          <w:marBottom w:val="0"/>
          <w:divBdr>
            <w:top w:val="none" w:sz="0" w:space="0" w:color="auto"/>
            <w:left w:val="none" w:sz="0" w:space="0" w:color="auto"/>
            <w:bottom w:val="none" w:sz="0" w:space="0" w:color="auto"/>
            <w:right w:val="none" w:sz="0" w:space="0" w:color="auto"/>
          </w:divBdr>
        </w:div>
        <w:div w:id="1049690326">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703404161">
      <w:bodyDiv w:val="1"/>
      <w:marLeft w:val="0"/>
      <w:marRight w:val="0"/>
      <w:marTop w:val="0"/>
      <w:marBottom w:val="0"/>
      <w:divBdr>
        <w:top w:val="none" w:sz="0" w:space="0" w:color="auto"/>
        <w:left w:val="none" w:sz="0" w:space="0" w:color="auto"/>
        <w:bottom w:val="none" w:sz="0" w:space="0" w:color="auto"/>
        <w:right w:val="none" w:sz="0" w:space="0" w:color="auto"/>
      </w:divBdr>
    </w:div>
    <w:div w:id="710376990">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947659990">
      <w:bodyDiv w:val="1"/>
      <w:marLeft w:val="0"/>
      <w:marRight w:val="0"/>
      <w:marTop w:val="0"/>
      <w:marBottom w:val="0"/>
      <w:divBdr>
        <w:top w:val="none" w:sz="0" w:space="0" w:color="auto"/>
        <w:left w:val="none" w:sz="0" w:space="0" w:color="auto"/>
        <w:bottom w:val="none" w:sz="0" w:space="0" w:color="auto"/>
        <w:right w:val="none" w:sz="0" w:space="0" w:color="auto"/>
      </w:divBdr>
    </w:div>
    <w:div w:id="1278831587">
      <w:bodyDiv w:val="1"/>
      <w:marLeft w:val="0"/>
      <w:marRight w:val="0"/>
      <w:marTop w:val="0"/>
      <w:marBottom w:val="0"/>
      <w:divBdr>
        <w:top w:val="none" w:sz="0" w:space="0" w:color="auto"/>
        <w:left w:val="none" w:sz="0" w:space="0" w:color="auto"/>
        <w:bottom w:val="none" w:sz="0" w:space="0" w:color="auto"/>
        <w:right w:val="none" w:sz="0" w:space="0" w:color="auto"/>
      </w:divBdr>
    </w:div>
    <w:div w:id="1375233423">
      <w:bodyDiv w:val="1"/>
      <w:marLeft w:val="0"/>
      <w:marRight w:val="0"/>
      <w:marTop w:val="0"/>
      <w:marBottom w:val="0"/>
      <w:divBdr>
        <w:top w:val="none" w:sz="0" w:space="0" w:color="auto"/>
        <w:left w:val="none" w:sz="0" w:space="0" w:color="auto"/>
        <w:bottom w:val="none" w:sz="0" w:space="0" w:color="auto"/>
        <w:right w:val="none" w:sz="0" w:space="0" w:color="auto"/>
      </w:divBdr>
    </w:div>
    <w:div w:id="1591311630">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1864202354">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090275510">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hyperlink" Target="https://www.gov.uk/government/publications/success-profiles?_ga=2.156185915.1692943174.1578577916-319911383.157657675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oliceconduct.sharepoint.com/sites/thehub/news/news_stories/Pages/ns12082022_hybridpolicyandguidance.aspx" TargetMode="External"/><Relationship Id="rId12" Type="http://schemas.openxmlformats.org/officeDocument/2006/relationships/hyperlink" Target="https://race.bitc.org.uk/issues/racecharter" TargetMode="External"/><Relationship Id="rId17" Type="http://schemas.openxmlformats.org/officeDocument/2006/relationships/hyperlink" Target="mailto:campaign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1552</Words>
  <Characters>8851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Naomi Slater</cp:lastModifiedBy>
  <cp:revision>4</cp:revision>
  <cp:lastPrinted>2016-07-19T15:38:00Z</cp:lastPrinted>
  <dcterms:created xsi:type="dcterms:W3CDTF">2023-04-27T12:26:00Z</dcterms:created>
  <dcterms:modified xsi:type="dcterms:W3CDTF">2023-08-03T12:04:00Z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1444561755</vt:i4>
  </property>
  <property fmtid="{D5CDD505-2E9C-101B-9397-08002B2CF9AE}" pid="3" name="_NewReviewCycle">
    <vt:lpwstr/>
  </property>
  <property fmtid="{D5CDD505-2E9C-101B-9397-08002B2CF9AE}" pid="4" name="_EmailSubject">
    <vt:lpwstr>Grade 11's Recruitment meeting</vt:lpwstr>
  </property>
  <property fmtid="{D5CDD505-2E9C-101B-9397-08002B2CF9AE}" pid="5" name="_AuthorEmail">
    <vt:lpwstr>Naomi.Slater@policeconduct.gov.uk</vt:lpwstr>
  </property>
  <property fmtid="{D5CDD505-2E9C-101B-9397-08002B2CF9AE}" pid="6" name="_AuthorEmailDisplayName">
    <vt:lpwstr>Naomi Slater</vt:lpwstr>
  </property>
  <property fmtid="{D5CDD505-2E9C-101B-9397-08002B2CF9AE}" pid="7" name="_PreviousAdHocReviewCycleID">
    <vt:i4>-1857775335</vt:i4>
  </property>
  <property fmtid="{D5CDD505-2E9C-101B-9397-08002B2CF9AE}" pid="8" name="_ReviewingToolsShownOnce">
    <vt:lpwstr/>
  </property>
</Properties>
</file>