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44CFD22C"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D92A84" w:rsidRPr="00D92A84">
        <w:t>Insight Data Analytics Manager</w:t>
      </w:r>
    </w:p>
    <w:p w14:paraId="63D5A5B2" w14:textId="35BC8619" w:rsidR="002A0D51" w:rsidRPr="001C16C4" w:rsidRDefault="002A0D51" w:rsidP="002A0D51">
      <w:pPr>
        <w:spacing w:after="120"/>
        <w:rPr>
          <w:b/>
          <w:bCs/>
        </w:rPr>
      </w:pPr>
      <w:r>
        <w:rPr>
          <w:b/>
          <w:bCs/>
        </w:rPr>
        <w:t>Reports to</w:t>
      </w:r>
      <w:r w:rsidRPr="001C16C4">
        <w:rPr>
          <w:b/>
          <w:bCs/>
        </w:rPr>
        <w:t xml:space="preserve">: </w:t>
      </w:r>
      <w:r w:rsidRPr="001C16C4">
        <w:rPr>
          <w:b/>
          <w:bCs/>
        </w:rPr>
        <w:tab/>
      </w:r>
      <w:r w:rsidR="00D92A84" w:rsidRPr="00D92A84">
        <w:t>Insight &amp; Analytics Lead</w:t>
      </w:r>
    </w:p>
    <w:p w14:paraId="1642879E" w14:textId="04BA2EF0" w:rsidR="002A0D51" w:rsidRPr="00D92A84" w:rsidRDefault="002A0D51" w:rsidP="002A0D51">
      <w:pPr>
        <w:spacing w:after="120"/>
      </w:pPr>
      <w:r w:rsidRPr="001C16C4">
        <w:rPr>
          <w:b/>
          <w:bCs/>
        </w:rPr>
        <w:t>L</w:t>
      </w:r>
      <w:r>
        <w:rPr>
          <w:b/>
          <w:bCs/>
        </w:rPr>
        <w:t>ocation</w:t>
      </w:r>
      <w:r w:rsidRPr="001C16C4">
        <w:rPr>
          <w:b/>
          <w:bCs/>
        </w:rPr>
        <w:t>:</w:t>
      </w:r>
      <w:r w:rsidRPr="001C16C4">
        <w:rPr>
          <w:b/>
          <w:bCs/>
        </w:rPr>
        <w:tab/>
      </w:r>
      <w:r w:rsidR="00D92A84" w:rsidRPr="00D92A84">
        <w:t>Any IOPC office (Hybrid Working)</w:t>
      </w:r>
    </w:p>
    <w:p w14:paraId="115965BC" w14:textId="5AF39385"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D92A84" w:rsidRPr="00D92A84">
        <w:t>12</w:t>
      </w:r>
    </w:p>
    <w:p w14:paraId="2DA08CA7" w14:textId="41E5DED8" w:rsidR="002A0D51" w:rsidRPr="001C16C4" w:rsidRDefault="002A0D51" w:rsidP="00D92A84">
      <w:pPr>
        <w:spacing w:after="120"/>
        <w:ind w:left="1440" w:hanging="1440"/>
        <w:rPr>
          <w:b/>
          <w:bCs/>
        </w:rPr>
      </w:pPr>
      <w:r w:rsidRPr="001C16C4">
        <w:rPr>
          <w:b/>
          <w:bCs/>
        </w:rPr>
        <w:t>S</w:t>
      </w:r>
      <w:r>
        <w:rPr>
          <w:b/>
          <w:bCs/>
        </w:rPr>
        <w:t>alary</w:t>
      </w:r>
      <w:r w:rsidRPr="001C16C4">
        <w:rPr>
          <w:b/>
          <w:bCs/>
        </w:rPr>
        <w:t xml:space="preserve">: </w:t>
      </w:r>
      <w:r w:rsidRPr="001C16C4">
        <w:rPr>
          <w:b/>
          <w:bCs/>
        </w:rPr>
        <w:tab/>
      </w:r>
      <w:r w:rsidR="00D92A84" w:rsidRPr="00D92A84">
        <w:t>£41,878 (plus London Weighting Allowance of £</w:t>
      </w:r>
      <w:r w:rsidR="00D92A84">
        <w:t>5</w:t>
      </w:r>
      <w:r w:rsidR="00D92A84" w:rsidRPr="00D92A84">
        <w:t>,</w:t>
      </w:r>
      <w:r w:rsidR="00D92A84">
        <w:t>130</w:t>
      </w:r>
      <w:r w:rsidR="00D92A84" w:rsidRPr="00D92A84">
        <w:t xml:space="preserve"> if based in Canary Wharf or Croydon)</w:t>
      </w:r>
    </w:p>
    <w:p w14:paraId="0340B4B8" w14:textId="764FF286"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D92A84" w:rsidRPr="00D92A84">
        <w:t>Permanent</w:t>
      </w:r>
    </w:p>
    <w:p w14:paraId="47606761" w14:textId="04F067D5" w:rsidR="009D0EA6" w:rsidRPr="001C16C4" w:rsidRDefault="00E329DB" w:rsidP="001C16C4">
      <w:pPr>
        <w:pStyle w:val="Heading1"/>
      </w:pPr>
      <w:r w:rsidRPr="001C16C4">
        <w:t>P</w:t>
      </w:r>
      <w:r w:rsidR="001C16C4">
        <w:t>urpose</w:t>
      </w:r>
    </w:p>
    <w:p w14:paraId="6F5EF7AE" w14:textId="77777777" w:rsidR="00D92A84" w:rsidRPr="00D201D5" w:rsidRDefault="00D92A84" w:rsidP="00D92A84">
      <w:pPr>
        <w:rPr>
          <w:szCs w:val="24"/>
        </w:rPr>
      </w:pPr>
      <w:r w:rsidRPr="00D201D5">
        <w:rPr>
          <w:szCs w:val="24"/>
        </w:rPr>
        <w:t xml:space="preserve">As our </w:t>
      </w:r>
      <w:r>
        <w:rPr>
          <w:szCs w:val="24"/>
        </w:rPr>
        <w:t xml:space="preserve">Insight </w:t>
      </w:r>
      <w:r w:rsidRPr="00D201D5">
        <w:rPr>
          <w:szCs w:val="24"/>
        </w:rPr>
        <w:t>Data Analy</w:t>
      </w:r>
      <w:r>
        <w:rPr>
          <w:szCs w:val="24"/>
        </w:rPr>
        <w:t>tics</w:t>
      </w:r>
      <w:r w:rsidRPr="00D201D5">
        <w:rPr>
          <w:szCs w:val="24"/>
        </w:rPr>
        <w:t xml:space="preserve"> Manager, you will be welcomed into our new Digital, Data and Technology function (</w:t>
      </w:r>
      <w:proofErr w:type="spellStart"/>
      <w:r w:rsidRPr="00D201D5">
        <w:rPr>
          <w:szCs w:val="24"/>
        </w:rPr>
        <w:t>DDaT</w:t>
      </w:r>
      <w:proofErr w:type="spellEnd"/>
      <w:r w:rsidRPr="00D201D5">
        <w:rPr>
          <w:szCs w:val="24"/>
        </w:rPr>
        <w:t xml:space="preserve">) within Strategy and Corporate Services. The IOPC is on a journey to develop its culture, perspectives, and ethos to support the organisation’s core outcomes, and this is your opportunity to enter the varied world of IOPC </w:t>
      </w:r>
      <w:proofErr w:type="spellStart"/>
      <w:r w:rsidRPr="00D201D5">
        <w:rPr>
          <w:color w:val="000000" w:themeColor="text1"/>
          <w:szCs w:val="24"/>
        </w:rPr>
        <w:t>DDaT</w:t>
      </w:r>
      <w:proofErr w:type="spellEnd"/>
      <w:r w:rsidRPr="00D201D5">
        <w:rPr>
          <w:color w:val="000000" w:themeColor="text1"/>
          <w:szCs w:val="24"/>
        </w:rPr>
        <w:t xml:space="preserve">, </w:t>
      </w:r>
      <w:r w:rsidRPr="00D201D5">
        <w:rPr>
          <w:szCs w:val="24"/>
        </w:rPr>
        <w:t xml:space="preserve">allowing you to develop your mindset and approaches to contribute to improving the police complaints system in England and Wales. </w:t>
      </w:r>
    </w:p>
    <w:p w14:paraId="2950D0D0" w14:textId="77777777" w:rsidR="00D92A84" w:rsidRPr="00D201D5" w:rsidRDefault="00D92A84" w:rsidP="00D92A84">
      <w:pPr>
        <w:rPr>
          <w:szCs w:val="24"/>
        </w:rPr>
      </w:pPr>
      <w:r w:rsidRPr="00D201D5">
        <w:rPr>
          <w:szCs w:val="24"/>
        </w:rPr>
        <w:t>Our new function brings together teams responsible for knowledge and information management, data analysis and reporting, Data Governance, data quality and records management as well as ICT. It operates nationally, with team members across seven sites.</w:t>
      </w:r>
    </w:p>
    <w:p w14:paraId="1C67861E" w14:textId="77777777" w:rsidR="00D92A84" w:rsidRPr="00D201D5" w:rsidRDefault="00D92A84" w:rsidP="00D92A84">
      <w:pPr>
        <w:rPr>
          <w:szCs w:val="24"/>
        </w:rPr>
      </w:pPr>
      <w:r w:rsidRPr="00D201D5">
        <w:rPr>
          <w:szCs w:val="24"/>
        </w:rPr>
        <w:t xml:space="preserve">You will be responsible for supporting the Insight &amp; Analytics Lead with the delivery of our Data Strategy. Strong leadership is essential to support our ambitious group of </w:t>
      </w:r>
      <w:r>
        <w:rPr>
          <w:szCs w:val="24"/>
        </w:rPr>
        <w:t xml:space="preserve">Technical </w:t>
      </w:r>
      <w:r w:rsidRPr="00D201D5">
        <w:rPr>
          <w:szCs w:val="24"/>
        </w:rPr>
        <w:t>Data Analysts achieve success and nurture the team to ensure delivery of the vision and you can expect a varied and fulfilling role.</w:t>
      </w:r>
    </w:p>
    <w:p w14:paraId="4A90FC79" w14:textId="77777777" w:rsidR="00D92A84" w:rsidRPr="00D201D5" w:rsidRDefault="00D92A84" w:rsidP="00D92A84">
      <w:pPr>
        <w:rPr>
          <w:szCs w:val="24"/>
        </w:rPr>
      </w:pPr>
      <w:r>
        <w:t xml:space="preserve">The Insight Data Analytics Manager will work closely with others from our </w:t>
      </w:r>
      <w:proofErr w:type="spellStart"/>
      <w:r>
        <w:t>DDaT</w:t>
      </w:r>
      <w:proofErr w:type="spellEnd"/>
      <w:r>
        <w:t>, Business Development, and Operational functions to deliver data insight and analytics to support decision making. You will be an expert in data interpretation and need to be able to communicate meaningfully with stakeholders of varying data appreciation levels.</w:t>
      </w:r>
    </w:p>
    <w:p w14:paraId="3732840D" w14:textId="77777777" w:rsidR="00D92A84" w:rsidRDefault="00D92A84" w:rsidP="00D92A84">
      <w:pPr>
        <w:rPr>
          <w:szCs w:val="24"/>
        </w:rPr>
      </w:pPr>
      <w:r w:rsidRPr="00D201D5">
        <w:rPr>
          <w:szCs w:val="24"/>
        </w:rPr>
        <w:lastRenderedPageBreak/>
        <w:t>We are looking for someone with leadership and management experience in an analytical and insight team who has the vision and knowledge to drive improvements i</w:t>
      </w:r>
      <w:r>
        <w:rPr>
          <w:szCs w:val="24"/>
        </w:rPr>
        <w:t>n</w:t>
      </w:r>
      <w:r w:rsidRPr="00D201D5">
        <w:rPr>
          <w:szCs w:val="24"/>
        </w:rPr>
        <w:t xml:space="preserve"> both efficiency and quality through others.</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7363F177" w:rsidR="001C16C4" w:rsidRDefault="00015C10" w:rsidP="001C16C4">
      <w:pPr>
        <w:pStyle w:val="Heading1"/>
      </w:pPr>
      <w:r>
        <w:rPr>
          <w:noProof/>
        </w:rPr>
        <w:lastRenderedPageBreak/>
        <w:drawing>
          <wp:anchor distT="0" distB="0" distL="114300" distR="114300" simplePos="0" relativeHeight="251666432" behindDoc="0" locked="0" layoutInCell="1" allowOverlap="1" wp14:anchorId="7FFBFBBB" wp14:editId="5C336A13">
            <wp:simplePos x="0" y="0"/>
            <wp:positionH relativeFrom="margin">
              <wp:align>left</wp:align>
            </wp:positionH>
            <wp:positionV relativeFrom="paragraph">
              <wp:posOffset>642620</wp:posOffset>
            </wp:positionV>
            <wp:extent cx="5558790" cy="2518410"/>
            <wp:effectExtent l="0" t="0" r="381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8790" cy="2518410"/>
                    </a:xfrm>
                    <a:prstGeom prst="rect">
                      <a:avLst/>
                    </a:prstGeom>
                    <a:noFill/>
                    <a:ln>
                      <a:noFill/>
                    </a:ln>
                  </pic:spPr>
                </pic:pic>
              </a:graphicData>
            </a:graphic>
            <wp14:sizeRelH relativeFrom="margin">
              <wp14:pctWidth>0</wp14:pctWidth>
            </wp14:sizeRelH>
          </wp:anchor>
        </w:drawing>
      </w:r>
      <w:proofErr w:type="spellStart"/>
      <w:r w:rsidR="00BC69FC" w:rsidRPr="001C16C4">
        <w:t>O</w:t>
      </w:r>
      <w:r w:rsidR="00C24271">
        <w:t>rganisational</w:t>
      </w:r>
      <w:proofErr w:type="spellEnd"/>
      <w:r w:rsidR="00BC69FC" w:rsidRPr="001C16C4">
        <w:t xml:space="preserve"> </w:t>
      </w:r>
      <w:r w:rsidR="00FA4577">
        <w:t>c</w:t>
      </w:r>
      <w:r w:rsidR="00C24271">
        <w:t>ontext</w:t>
      </w:r>
    </w:p>
    <w:p w14:paraId="1BF9B25A" w14:textId="2DD22F0E" w:rsidR="00015C10" w:rsidRDefault="00015C10" w:rsidP="00972AE3">
      <w:pPr>
        <w:spacing w:after="0" w:line="240" w:lineRule="auto"/>
        <w:rPr>
          <w:rFonts w:eastAsia="Times New Roman" w:cs="Arial"/>
          <w:noProof/>
          <w:color w:val="000000"/>
          <w:lang w:eastAsia="en-GB"/>
        </w:rPr>
      </w:pPr>
    </w:p>
    <w:p w14:paraId="75CB8908" w14:textId="77777777" w:rsidR="00015C10" w:rsidRDefault="00015C10" w:rsidP="00972AE3">
      <w:pPr>
        <w:spacing w:after="0" w:line="240" w:lineRule="auto"/>
        <w:rPr>
          <w:rFonts w:eastAsia="Times New Roman" w:cs="Arial"/>
          <w:noProof/>
          <w:color w:val="000000"/>
          <w:lang w:eastAsia="en-GB"/>
        </w:rPr>
      </w:pPr>
    </w:p>
    <w:p w14:paraId="35FCD19F" w14:textId="6B337AC1" w:rsidR="00BC69FC" w:rsidRDefault="00F406B4" w:rsidP="00972AE3">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D92A84">
        <w:rPr>
          <w:rFonts w:eastAsia="Times New Roman" w:cs="Arial"/>
          <w:noProof/>
          <w:color w:val="000000"/>
          <w:lang w:eastAsia="en-GB"/>
        </w:rPr>
        <w:t xml:space="preserve"> Insight Data Analytics Manager</w:t>
      </w:r>
      <w:r>
        <w:rPr>
          <w:rFonts w:eastAsia="Times New Roman" w:cs="Arial"/>
          <w:noProof/>
          <w:color w:val="FF0000"/>
          <w:lang w:eastAsia="en-GB"/>
        </w:rPr>
        <w:t xml:space="preserve"> </w:t>
      </w:r>
      <w:r w:rsidRPr="00F406B4">
        <w:rPr>
          <w:rFonts w:eastAsia="Times New Roman" w:cs="Arial"/>
          <w:noProof/>
          <w:color w:val="000000"/>
          <w:lang w:eastAsia="en-GB"/>
        </w:rPr>
        <w:t>will need to be commited to managing in the context of these values.</w:t>
      </w:r>
    </w:p>
    <w:p w14:paraId="437187BD" w14:textId="77777777" w:rsidR="006A32C6" w:rsidRDefault="006A32C6" w:rsidP="00972AE3">
      <w:pPr>
        <w:spacing w:after="0" w:line="240" w:lineRule="auto"/>
        <w:rPr>
          <w:rFonts w:eastAsia="Times New Roman" w:cs="Arial"/>
          <w:noProof/>
          <w:color w:val="000000"/>
          <w:lang w:eastAsia="en-GB"/>
        </w:rPr>
      </w:pPr>
    </w:p>
    <w:p w14:paraId="7063938F" w14:textId="63F3042D" w:rsidR="006A32C6" w:rsidRDefault="006A32C6" w:rsidP="00972AE3">
      <w:pPr>
        <w:spacing w:after="0" w:line="240" w:lineRule="auto"/>
        <w:rPr>
          <w:rFonts w:eastAsia="Times New Roman" w:cs="Arial"/>
          <w:noProof/>
          <w:color w:val="000000"/>
          <w:lang w:eastAsia="en-GB"/>
        </w:rPr>
      </w:pPr>
      <w:r>
        <w:rPr>
          <w:noProof/>
        </w:rPr>
        <w:drawing>
          <wp:inline distT="0" distB="0" distL="0" distR="0" wp14:anchorId="7CF41D6B" wp14:editId="72C7C044">
            <wp:extent cx="4988459" cy="4512606"/>
            <wp:effectExtent l="0" t="0" r="3175" b="2540"/>
            <wp:docPr id="2040240965"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40965" name="Picture 1" descr="A list of questions with text&#10;&#10;AI-generated content may be incorrect."/>
                    <pic:cNvPicPr/>
                  </pic:nvPicPr>
                  <pic:blipFill>
                    <a:blip r:embed="rId8"/>
                    <a:stretch>
                      <a:fillRect/>
                    </a:stretch>
                  </pic:blipFill>
                  <pic:spPr>
                    <a:xfrm>
                      <a:off x="0" y="0"/>
                      <a:ext cx="5000631" cy="4523617"/>
                    </a:xfrm>
                    <a:prstGeom prst="rect">
                      <a:avLst/>
                    </a:prstGeom>
                  </pic:spPr>
                </pic:pic>
              </a:graphicData>
            </a:graphic>
          </wp:inline>
        </w:drawing>
      </w:r>
    </w:p>
    <w:p w14:paraId="4C912136" w14:textId="77777777" w:rsidR="006A32C6" w:rsidRPr="00EF7ACB" w:rsidRDefault="006A32C6" w:rsidP="00972AE3">
      <w:pPr>
        <w:spacing w:after="0" w:line="240" w:lineRule="auto"/>
        <w:rPr>
          <w:rFonts w:eastAsia="Times New Roman" w:cs="Arial"/>
          <w:noProof/>
          <w:color w:val="000000"/>
          <w:lang w:eastAsia="en-GB"/>
        </w:rPr>
      </w:pPr>
    </w:p>
    <w:p w14:paraId="2EA921CC" w14:textId="73389AE5"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30F93301"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9"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0CB24413" w:rsidR="00C9564D" w:rsidRPr="00F34D6F" w:rsidRDefault="00C77835"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6133EE29">
            <wp:simplePos x="0" y="0"/>
            <wp:positionH relativeFrom="margin">
              <wp:align>center</wp:align>
            </wp:positionH>
            <wp:positionV relativeFrom="paragraph">
              <wp:posOffset>8890</wp:posOffset>
            </wp:positionV>
            <wp:extent cx="1660527" cy="797052"/>
            <wp:effectExtent l="0" t="0" r="0" b="3175"/>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660527" cy="797052"/>
                    </a:xfrm>
                    <a:prstGeom prst="rect">
                      <a:avLst/>
                    </a:prstGeom>
                  </pic:spPr>
                </pic:pic>
              </a:graphicData>
            </a:graphic>
            <wp14:sizeRelH relativeFrom="page">
              <wp14:pctWidth>0</wp14:pctWidth>
            </wp14:sizeRelH>
            <wp14:sizeRelV relativeFrom="page">
              <wp14:pctHeight>0</wp14:pctHeight>
            </wp14:sizeRelV>
          </wp:anchor>
        </w:drawing>
      </w:r>
    </w:p>
    <w:p w14:paraId="407D2A0A" w14:textId="265CCFA4"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6579D6A4" w14:textId="77777777" w:rsidR="00D92A84" w:rsidRDefault="00D92A84" w:rsidP="00D92A84">
      <w:pPr>
        <w:numPr>
          <w:ilvl w:val="0"/>
          <w:numId w:val="29"/>
        </w:numPr>
        <w:spacing w:after="0" w:line="240" w:lineRule="auto"/>
        <w:rPr>
          <w:rFonts w:cs="Arial"/>
        </w:rPr>
      </w:pPr>
      <w:r>
        <w:rPr>
          <w:rFonts w:cs="Arial"/>
        </w:rPr>
        <w:t>Lead the data insight enablement delivery plan and support the associated timetable of data visualisation products.</w:t>
      </w:r>
    </w:p>
    <w:p w14:paraId="0E2C3B75" w14:textId="77777777" w:rsidR="00D92A84" w:rsidRDefault="00D92A84" w:rsidP="00D92A84">
      <w:pPr>
        <w:spacing w:after="0" w:line="240" w:lineRule="auto"/>
        <w:ind w:left="720"/>
        <w:rPr>
          <w:rFonts w:cs="Arial"/>
        </w:rPr>
      </w:pPr>
    </w:p>
    <w:p w14:paraId="51F19DDE" w14:textId="77777777" w:rsidR="00D92A84" w:rsidRDefault="00D92A84" w:rsidP="00D92A84">
      <w:pPr>
        <w:numPr>
          <w:ilvl w:val="0"/>
          <w:numId w:val="29"/>
        </w:numPr>
        <w:spacing w:after="0" w:line="240" w:lineRule="auto"/>
        <w:rPr>
          <w:rFonts w:cs="Arial"/>
        </w:rPr>
      </w:pPr>
      <w:r w:rsidRPr="005177A8">
        <w:rPr>
          <w:rFonts w:cs="Arial"/>
        </w:rPr>
        <w:t>Work collaboratively and in partnership with Product/project managers to support effective data capture and data flows design requirements</w:t>
      </w:r>
      <w:r>
        <w:rPr>
          <w:rFonts w:cs="Arial"/>
        </w:rPr>
        <w:t xml:space="preserve"> </w:t>
      </w:r>
      <w:bookmarkStart w:id="2" w:name="_Hlk187657361"/>
      <w:r>
        <w:rPr>
          <w:rFonts w:cs="Arial"/>
        </w:rPr>
        <w:t>to drive analytical opportunities</w:t>
      </w:r>
    </w:p>
    <w:bookmarkEnd w:id="2"/>
    <w:p w14:paraId="3D42277D" w14:textId="77777777" w:rsidR="00D92A84" w:rsidRDefault="00D92A84" w:rsidP="00D92A84">
      <w:pPr>
        <w:pStyle w:val="ListParagraph"/>
        <w:rPr>
          <w:rFonts w:cs="Arial"/>
        </w:rPr>
      </w:pPr>
    </w:p>
    <w:p w14:paraId="2DF1B815" w14:textId="77777777" w:rsidR="00D92A84" w:rsidRDefault="00D92A84" w:rsidP="00D92A84">
      <w:pPr>
        <w:numPr>
          <w:ilvl w:val="0"/>
          <w:numId w:val="29"/>
        </w:numPr>
        <w:spacing w:after="0" w:line="240" w:lineRule="auto"/>
        <w:rPr>
          <w:rFonts w:cs="Arial"/>
        </w:rPr>
      </w:pPr>
      <w:r>
        <w:rPr>
          <w:rFonts w:cs="Arial"/>
        </w:rPr>
        <w:t>Work with Data Engineers by providing clear design requirements for the management of the Enterprise Data Warehouse configuration.</w:t>
      </w:r>
    </w:p>
    <w:p w14:paraId="2D2FD705" w14:textId="77777777" w:rsidR="00D92A84" w:rsidRDefault="00D92A84" w:rsidP="00D92A84">
      <w:pPr>
        <w:pStyle w:val="ListParagraph"/>
        <w:rPr>
          <w:rFonts w:cs="Arial"/>
        </w:rPr>
      </w:pPr>
    </w:p>
    <w:p w14:paraId="1F58A90B" w14:textId="77777777" w:rsidR="00D92A84" w:rsidRDefault="00D92A84" w:rsidP="00D92A84">
      <w:pPr>
        <w:numPr>
          <w:ilvl w:val="0"/>
          <w:numId w:val="29"/>
        </w:numPr>
        <w:spacing w:after="0" w:line="240" w:lineRule="auto"/>
        <w:rPr>
          <w:rFonts w:cs="Arial"/>
        </w:rPr>
      </w:pPr>
      <w:bookmarkStart w:id="3" w:name="_Hlk187658036"/>
      <w:r>
        <w:rPr>
          <w:rFonts w:cs="Arial"/>
        </w:rPr>
        <w:t>Use technology to support data insight including Power BI and other analytical tools.</w:t>
      </w:r>
    </w:p>
    <w:p w14:paraId="2759D6C0" w14:textId="77777777" w:rsidR="00D92A84" w:rsidRDefault="00D92A84" w:rsidP="00D92A84">
      <w:pPr>
        <w:pStyle w:val="ListParagraph"/>
        <w:rPr>
          <w:rFonts w:cs="Arial"/>
        </w:rPr>
      </w:pPr>
    </w:p>
    <w:p w14:paraId="3C904FBA" w14:textId="77777777" w:rsidR="00D92A84" w:rsidRDefault="00D92A84" w:rsidP="00D92A84">
      <w:pPr>
        <w:numPr>
          <w:ilvl w:val="0"/>
          <w:numId w:val="29"/>
        </w:numPr>
        <w:spacing w:after="0" w:line="240" w:lineRule="auto"/>
        <w:rPr>
          <w:rFonts w:cs="Arial"/>
        </w:rPr>
      </w:pPr>
      <w:bookmarkStart w:id="4" w:name="_Hlk187657409"/>
      <w:r>
        <w:rPr>
          <w:rFonts w:cs="Arial"/>
        </w:rPr>
        <w:t>Data preparation, cleanse and validation to ensure Data Quality and integrity</w:t>
      </w:r>
    </w:p>
    <w:bookmarkEnd w:id="3"/>
    <w:bookmarkEnd w:id="4"/>
    <w:p w14:paraId="074F7375" w14:textId="77777777" w:rsidR="00D92A84" w:rsidRDefault="00D92A84" w:rsidP="00D92A84">
      <w:pPr>
        <w:spacing w:after="0" w:line="240" w:lineRule="auto"/>
        <w:ind w:left="720"/>
        <w:rPr>
          <w:rFonts w:cs="Arial"/>
        </w:rPr>
      </w:pPr>
    </w:p>
    <w:p w14:paraId="0E0CFDAA" w14:textId="77777777" w:rsidR="00D92A84" w:rsidRDefault="00D92A84" w:rsidP="00D92A84">
      <w:pPr>
        <w:numPr>
          <w:ilvl w:val="0"/>
          <w:numId w:val="29"/>
        </w:numPr>
        <w:spacing w:after="0" w:line="240" w:lineRule="auto"/>
        <w:rPr>
          <w:rFonts w:cs="Arial"/>
        </w:rPr>
      </w:pPr>
      <w:r>
        <w:rPr>
          <w:rFonts w:cs="Arial"/>
        </w:rPr>
        <w:t>Examine, interpret and report results of analytical initiatives to internal and external stakeholders, business leaders and teams</w:t>
      </w:r>
    </w:p>
    <w:p w14:paraId="236C120A" w14:textId="77777777" w:rsidR="00D92A84" w:rsidRDefault="00D92A84" w:rsidP="00D92A84">
      <w:pPr>
        <w:pStyle w:val="ListParagraph"/>
        <w:rPr>
          <w:rFonts w:cs="Arial"/>
        </w:rPr>
      </w:pPr>
    </w:p>
    <w:p w14:paraId="03FCD4B7" w14:textId="77777777" w:rsidR="00D92A84" w:rsidRDefault="00D92A84" w:rsidP="00D92A84">
      <w:pPr>
        <w:numPr>
          <w:ilvl w:val="0"/>
          <w:numId w:val="29"/>
        </w:numPr>
        <w:spacing w:after="0" w:line="240" w:lineRule="auto"/>
        <w:rPr>
          <w:rFonts w:cs="Arial"/>
        </w:rPr>
      </w:pPr>
      <w:bookmarkStart w:id="5" w:name="_Hlk187658065"/>
      <w:r>
        <w:rPr>
          <w:rFonts w:cs="Arial"/>
        </w:rPr>
        <w:t xml:space="preserve">Be professionally curious and understand the why behind data visualisation and reports. </w:t>
      </w:r>
    </w:p>
    <w:bookmarkEnd w:id="5"/>
    <w:p w14:paraId="1579241C" w14:textId="77777777" w:rsidR="00D92A84" w:rsidRDefault="00D92A84" w:rsidP="00D92A84">
      <w:pPr>
        <w:spacing w:after="0" w:line="240" w:lineRule="auto"/>
        <w:rPr>
          <w:rFonts w:cs="Arial"/>
        </w:rPr>
      </w:pPr>
    </w:p>
    <w:p w14:paraId="636AFF6A" w14:textId="77777777" w:rsidR="00D92A84" w:rsidRPr="00FE4248" w:rsidRDefault="00D92A84" w:rsidP="00D92A84">
      <w:pPr>
        <w:pStyle w:val="ListParagraph"/>
        <w:numPr>
          <w:ilvl w:val="0"/>
          <w:numId w:val="29"/>
        </w:numPr>
        <w:spacing w:after="0" w:line="240" w:lineRule="auto"/>
        <w:rPr>
          <w:rFonts w:cs="Arial"/>
        </w:rPr>
      </w:pPr>
      <w:r>
        <w:rPr>
          <w:rFonts w:cs="Arial"/>
        </w:rPr>
        <w:t>Managing relationships with internal and external stakeholders and clearly delivering data visualisation and insights that are easily understood</w:t>
      </w:r>
    </w:p>
    <w:p w14:paraId="1AD57D05" w14:textId="77777777" w:rsidR="00D92A84" w:rsidRPr="00B13565" w:rsidRDefault="00D92A84" w:rsidP="00D92A84">
      <w:pPr>
        <w:spacing w:after="0" w:line="240" w:lineRule="auto"/>
        <w:ind w:left="720"/>
        <w:rPr>
          <w:rFonts w:cs="Arial"/>
        </w:rPr>
      </w:pPr>
    </w:p>
    <w:p w14:paraId="0B29F7CB" w14:textId="77777777" w:rsidR="00D92A84" w:rsidRPr="00784A53" w:rsidRDefault="00D92A84" w:rsidP="00D92A84">
      <w:pPr>
        <w:pStyle w:val="ListParagraph"/>
        <w:numPr>
          <w:ilvl w:val="0"/>
          <w:numId w:val="29"/>
        </w:numPr>
        <w:spacing w:after="0" w:line="240" w:lineRule="auto"/>
        <w:rPr>
          <w:rFonts w:cs="Arial"/>
        </w:rPr>
      </w:pPr>
      <w:r>
        <w:rPr>
          <w:rFonts w:cs="Arial"/>
        </w:rPr>
        <w:lastRenderedPageBreak/>
        <w:t xml:space="preserve">Liaising and coordinating the needs of technical and business stakeholders, ensuring effective business requirements gathering and interpreting them to deliver excellent customer service through data insight. </w:t>
      </w:r>
    </w:p>
    <w:p w14:paraId="6413EB74" w14:textId="77777777" w:rsidR="00D92A84" w:rsidRPr="00B13565" w:rsidRDefault="00D92A84" w:rsidP="00D92A84">
      <w:pPr>
        <w:spacing w:after="0" w:line="240" w:lineRule="auto"/>
        <w:ind w:left="720"/>
        <w:rPr>
          <w:rFonts w:cs="Arial"/>
        </w:rPr>
      </w:pPr>
    </w:p>
    <w:p w14:paraId="6B3CB0A2" w14:textId="77777777" w:rsidR="00D92A84" w:rsidRDefault="00D92A84" w:rsidP="00D92A84">
      <w:pPr>
        <w:numPr>
          <w:ilvl w:val="0"/>
          <w:numId w:val="29"/>
        </w:numPr>
        <w:spacing w:after="0" w:line="240" w:lineRule="auto"/>
        <w:rPr>
          <w:rFonts w:cs="Arial"/>
        </w:rPr>
      </w:pPr>
      <w:r w:rsidRPr="00E34ECD">
        <w:rPr>
          <w:rFonts w:cs="Arial"/>
        </w:rPr>
        <w:t>Line management of staff and</w:t>
      </w:r>
      <w:r>
        <w:rPr>
          <w:rFonts w:cs="Arial"/>
        </w:rPr>
        <w:t xml:space="preserve"> cross-team management of projects and work delivery</w:t>
      </w:r>
    </w:p>
    <w:p w14:paraId="12511B7C" w14:textId="77777777" w:rsidR="00D92A84" w:rsidRPr="00B13565" w:rsidRDefault="00D92A84" w:rsidP="00D92A84">
      <w:pPr>
        <w:spacing w:after="0" w:line="240" w:lineRule="auto"/>
        <w:ind w:left="720"/>
        <w:rPr>
          <w:rFonts w:cs="Arial"/>
        </w:rPr>
      </w:pPr>
    </w:p>
    <w:p w14:paraId="4C98156D" w14:textId="77777777" w:rsidR="00D92A84" w:rsidRDefault="00D92A84" w:rsidP="00D92A84">
      <w:pPr>
        <w:pStyle w:val="ListParagraph"/>
        <w:numPr>
          <w:ilvl w:val="0"/>
          <w:numId w:val="29"/>
        </w:numPr>
        <w:spacing w:after="0" w:line="240" w:lineRule="auto"/>
        <w:rPr>
          <w:rFonts w:cs="Arial"/>
        </w:rPr>
      </w:pPr>
      <w:r w:rsidRPr="004C5D00">
        <w:rPr>
          <w:rFonts w:cs="Arial"/>
        </w:rPr>
        <w:t>Supporting staff through coaching, development and performance management, to ensure high quality and timely work delivery</w:t>
      </w:r>
    </w:p>
    <w:p w14:paraId="017AC4FA" w14:textId="77777777" w:rsidR="00D92A84" w:rsidRPr="004C5D00" w:rsidRDefault="00D92A84" w:rsidP="00D92A84">
      <w:pPr>
        <w:pStyle w:val="ListParagraph"/>
        <w:spacing w:after="0" w:line="240" w:lineRule="auto"/>
        <w:rPr>
          <w:rFonts w:cs="Arial"/>
        </w:rPr>
      </w:pPr>
    </w:p>
    <w:p w14:paraId="5DE35E25" w14:textId="77777777" w:rsidR="00D92A84" w:rsidRPr="00FE441F" w:rsidRDefault="00D92A84" w:rsidP="00D92A84">
      <w:pPr>
        <w:pStyle w:val="ListParagraph"/>
        <w:numPr>
          <w:ilvl w:val="0"/>
          <w:numId w:val="29"/>
        </w:numPr>
        <w:spacing w:after="0" w:line="240" w:lineRule="auto"/>
        <w:rPr>
          <w:rFonts w:cs="Arial"/>
        </w:rPr>
      </w:pPr>
      <w:bookmarkStart w:id="6" w:name="_Hlk187658124"/>
      <w:r w:rsidRPr="00FE441F">
        <w:rPr>
          <w:rFonts w:cs="Arial"/>
        </w:rPr>
        <w:t xml:space="preserve">Oversee the design and delivery of data </w:t>
      </w:r>
      <w:r>
        <w:rPr>
          <w:rFonts w:cs="Arial"/>
        </w:rPr>
        <w:t xml:space="preserve">insight </w:t>
      </w:r>
      <w:r w:rsidRPr="00FE441F">
        <w:rPr>
          <w:rFonts w:cs="Arial"/>
        </w:rPr>
        <w:t>products and data requests processes ensuring accuracy, prioritisation, timescales, and quality standards are met</w:t>
      </w:r>
    </w:p>
    <w:p w14:paraId="769F9B8A" w14:textId="77777777" w:rsidR="00D92A84" w:rsidRPr="00B13565" w:rsidRDefault="00D92A84" w:rsidP="00D92A84">
      <w:pPr>
        <w:spacing w:after="0" w:line="240" w:lineRule="auto"/>
        <w:rPr>
          <w:rFonts w:cs="Arial"/>
        </w:rPr>
      </w:pPr>
    </w:p>
    <w:p w14:paraId="641EEA3A" w14:textId="77777777" w:rsidR="00D92A84" w:rsidRDefault="00D92A84" w:rsidP="00D92A84">
      <w:pPr>
        <w:numPr>
          <w:ilvl w:val="0"/>
          <w:numId w:val="29"/>
        </w:numPr>
        <w:spacing w:after="0" w:line="240" w:lineRule="auto"/>
        <w:rPr>
          <w:rFonts w:cs="Arial"/>
        </w:rPr>
      </w:pPr>
      <w:r w:rsidRPr="00B13565">
        <w:rPr>
          <w:rFonts w:cs="Arial"/>
        </w:rPr>
        <w:t xml:space="preserve">Use knowledge of </w:t>
      </w:r>
      <w:r>
        <w:rPr>
          <w:rFonts w:cs="Arial"/>
        </w:rPr>
        <w:t xml:space="preserve">business, </w:t>
      </w:r>
      <w:r w:rsidRPr="00B13565">
        <w:rPr>
          <w:rFonts w:cs="Arial"/>
        </w:rPr>
        <w:t xml:space="preserve">data and reporting structures to </w:t>
      </w:r>
      <w:r>
        <w:rPr>
          <w:rFonts w:cs="Arial"/>
        </w:rPr>
        <w:t xml:space="preserve">lead </w:t>
      </w:r>
      <w:r w:rsidRPr="00B13565">
        <w:rPr>
          <w:rFonts w:cs="Arial"/>
        </w:rPr>
        <w:t xml:space="preserve">conversations and influence our data </w:t>
      </w:r>
      <w:r>
        <w:rPr>
          <w:rFonts w:cs="Arial"/>
        </w:rPr>
        <w:t>visualisation and insight architecture</w:t>
      </w:r>
    </w:p>
    <w:p w14:paraId="110C9EE5" w14:textId="77777777" w:rsidR="00D92A84" w:rsidRPr="00B13565" w:rsidRDefault="00D92A84" w:rsidP="00D92A84">
      <w:pPr>
        <w:spacing w:after="0" w:line="240" w:lineRule="auto"/>
        <w:ind w:left="720"/>
        <w:rPr>
          <w:rFonts w:cs="Arial"/>
        </w:rPr>
      </w:pPr>
    </w:p>
    <w:bookmarkEnd w:id="6"/>
    <w:p w14:paraId="2C387948" w14:textId="77777777" w:rsidR="00D92A84" w:rsidRDefault="00D92A84" w:rsidP="00D92A84">
      <w:pPr>
        <w:numPr>
          <w:ilvl w:val="0"/>
          <w:numId w:val="29"/>
        </w:numPr>
        <w:spacing w:after="0" w:line="240" w:lineRule="auto"/>
        <w:rPr>
          <w:rFonts w:cs="Arial"/>
        </w:rPr>
      </w:pPr>
      <w:r w:rsidRPr="00B13565">
        <w:rPr>
          <w:rFonts w:cs="Arial"/>
        </w:rPr>
        <w:t>Work with others to improve information availability and reduce data management complexities</w:t>
      </w:r>
      <w:r>
        <w:rPr>
          <w:rFonts w:cs="Arial"/>
        </w:rPr>
        <w:t>, continually improving data management practices</w:t>
      </w:r>
    </w:p>
    <w:p w14:paraId="0D917A94" w14:textId="77777777" w:rsidR="00D92A84" w:rsidRDefault="00D92A84" w:rsidP="00D92A84">
      <w:pPr>
        <w:pStyle w:val="ListParagraph"/>
        <w:rPr>
          <w:rFonts w:cs="Arial"/>
        </w:rPr>
      </w:pPr>
    </w:p>
    <w:p w14:paraId="211834D1" w14:textId="77777777" w:rsidR="00D92A84" w:rsidRPr="00B96FAA" w:rsidRDefault="00D92A84" w:rsidP="00D92A84">
      <w:pPr>
        <w:pStyle w:val="NoSpacing"/>
        <w:numPr>
          <w:ilvl w:val="0"/>
          <w:numId w:val="29"/>
        </w:numPr>
        <w:rPr>
          <w:rFonts w:ascii="Arial" w:hAnsi="Arial" w:cs="Arial"/>
          <w:sz w:val="24"/>
          <w:szCs w:val="24"/>
        </w:rPr>
      </w:pPr>
      <w:r>
        <w:rPr>
          <w:rFonts w:ascii="Arial" w:hAnsi="Arial" w:cs="Arial"/>
          <w:sz w:val="24"/>
          <w:szCs w:val="24"/>
        </w:rPr>
        <w:t xml:space="preserve">Own improvement of </w:t>
      </w:r>
      <w:r w:rsidRPr="00B96FAA">
        <w:rPr>
          <w:rFonts w:ascii="Arial" w:hAnsi="Arial" w:cs="Arial"/>
          <w:sz w:val="24"/>
          <w:szCs w:val="24"/>
        </w:rPr>
        <w:t xml:space="preserve">risks </w:t>
      </w:r>
      <w:r>
        <w:rPr>
          <w:rFonts w:ascii="Arial" w:hAnsi="Arial" w:cs="Arial"/>
          <w:sz w:val="24"/>
          <w:szCs w:val="24"/>
        </w:rPr>
        <w:t xml:space="preserve">relating to </w:t>
      </w:r>
      <w:r w:rsidRPr="00B96FAA">
        <w:rPr>
          <w:rFonts w:ascii="Arial" w:hAnsi="Arial" w:cs="Arial"/>
          <w:sz w:val="24"/>
          <w:szCs w:val="24"/>
        </w:rPr>
        <w:t>data analysis with suggested mitigation or resolutions as appropriate</w:t>
      </w:r>
      <w:r>
        <w:rPr>
          <w:rFonts w:ascii="Arial" w:hAnsi="Arial" w:cs="Arial"/>
          <w:sz w:val="24"/>
          <w:szCs w:val="24"/>
        </w:rPr>
        <w:t>.</w:t>
      </w:r>
    </w:p>
    <w:p w14:paraId="38AF007B" w14:textId="77777777" w:rsidR="00D92A84" w:rsidRPr="00B13565" w:rsidRDefault="00D92A84" w:rsidP="00D92A84">
      <w:pPr>
        <w:spacing w:after="0" w:line="240" w:lineRule="auto"/>
        <w:rPr>
          <w:rFonts w:cs="Arial"/>
        </w:rPr>
      </w:pPr>
    </w:p>
    <w:p w14:paraId="2CB23E42" w14:textId="77777777" w:rsidR="00D92A84" w:rsidRDefault="00D92A84" w:rsidP="00D92A84">
      <w:pPr>
        <w:numPr>
          <w:ilvl w:val="0"/>
          <w:numId w:val="29"/>
        </w:numPr>
        <w:spacing w:after="0" w:line="240" w:lineRule="auto"/>
        <w:rPr>
          <w:rFonts w:cs="Arial"/>
        </w:rPr>
      </w:pPr>
      <w:r w:rsidRPr="72D47187">
        <w:rPr>
          <w:rFonts w:cs="Arial"/>
        </w:rPr>
        <w:t xml:space="preserve">Supporting the Insight &amp; Analytics Lead in delivery </w:t>
      </w:r>
      <w:r>
        <w:rPr>
          <w:rFonts w:cs="Arial"/>
        </w:rPr>
        <w:t>of</w:t>
      </w:r>
      <w:r w:rsidRPr="72D47187">
        <w:rPr>
          <w:rFonts w:cs="Arial"/>
        </w:rPr>
        <w:t xml:space="preserve"> our data and corporate strategies</w:t>
      </w:r>
    </w:p>
    <w:p w14:paraId="4D0B4012" w14:textId="77777777" w:rsidR="00D92A84" w:rsidRPr="00B13565" w:rsidRDefault="00D92A84" w:rsidP="00D92A84">
      <w:pPr>
        <w:spacing w:after="0" w:line="240" w:lineRule="auto"/>
        <w:ind w:left="720"/>
        <w:rPr>
          <w:rFonts w:cs="Arial"/>
        </w:rPr>
      </w:pPr>
    </w:p>
    <w:p w14:paraId="43A5C110" w14:textId="77777777" w:rsidR="00D92A84" w:rsidRDefault="00D92A84" w:rsidP="00D92A84">
      <w:pPr>
        <w:numPr>
          <w:ilvl w:val="0"/>
          <w:numId w:val="29"/>
        </w:numPr>
        <w:spacing w:after="0" w:line="240" w:lineRule="auto"/>
        <w:rPr>
          <w:rFonts w:cs="Arial"/>
        </w:rPr>
      </w:pPr>
      <w:r w:rsidRPr="00B13565">
        <w:rPr>
          <w:rFonts w:cs="Arial"/>
        </w:rPr>
        <w:t>Maintaining project documentation and providing regular meaningful updates on progress and learning</w:t>
      </w:r>
    </w:p>
    <w:p w14:paraId="48EC6A70" w14:textId="77777777" w:rsidR="00D92A84" w:rsidRDefault="00D92A84" w:rsidP="00D92A84">
      <w:pPr>
        <w:spacing w:after="0" w:line="240" w:lineRule="auto"/>
        <w:rPr>
          <w:rFonts w:cs="Arial"/>
        </w:rPr>
      </w:pPr>
    </w:p>
    <w:p w14:paraId="30BC2C8C" w14:textId="77777777" w:rsidR="00D92A84" w:rsidRPr="00BF2913" w:rsidRDefault="00D92A84" w:rsidP="00D92A84">
      <w:pPr>
        <w:pStyle w:val="ListParagraph"/>
        <w:numPr>
          <w:ilvl w:val="0"/>
          <w:numId w:val="29"/>
        </w:numPr>
        <w:spacing w:after="0" w:line="240" w:lineRule="auto"/>
        <w:rPr>
          <w:rFonts w:cs="Arial"/>
        </w:rPr>
      </w:pPr>
      <w:r w:rsidRPr="69DDB521">
        <w:rPr>
          <w:rFonts w:cs="Arial"/>
        </w:rPr>
        <w:t>Be an ambassador</w:t>
      </w:r>
      <w:r>
        <w:rPr>
          <w:rFonts w:cs="Arial"/>
        </w:rPr>
        <w:t xml:space="preserve"> within our </w:t>
      </w:r>
      <w:proofErr w:type="spellStart"/>
      <w:r>
        <w:rPr>
          <w:rFonts w:cs="Arial"/>
        </w:rPr>
        <w:t>DDaT</w:t>
      </w:r>
      <w:proofErr w:type="spellEnd"/>
      <w:r>
        <w:rPr>
          <w:rFonts w:cs="Arial"/>
        </w:rPr>
        <w:t xml:space="preserve"> function</w:t>
      </w:r>
      <w:r w:rsidRPr="69DDB521">
        <w:rPr>
          <w:rFonts w:cs="Arial"/>
        </w:rPr>
        <w:t xml:space="preserve">, leading conversations and continuous improvement in data capabilities and improving our data literacy/culture. Advocating data governance and data management standards and guidelines in </w:t>
      </w:r>
      <w:r>
        <w:rPr>
          <w:rFonts w:cs="Arial"/>
        </w:rPr>
        <w:t>the delivery of the Data</w:t>
      </w:r>
      <w:r w:rsidRPr="69DDB521">
        <w:rPr>
          <w:rFonts w:cs="Arial"/>
        </w:rPr>
        <w:t xml:space="preserve"> </w:t>
      </w:r>
      <w:r>
        <w:rPr>
          <w:rFonts w:cs="Arial"/>
        </w:rPr>
        <w:t>T</w:t>
      </w:r>
      <w:r w:rsidRPr="69DDB521">
        <w:rPr>
          <w:rFonts w:cs="Arial"/>
        </w:rPr>
        <w:t xml:space="preserve">eam’s products and services </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67494F87" w14:textId="2D267FAE" w:rsidR="00787D1F" w:rsidRDefault="00787D1F" w:rsidP="00787D1F">
      <w:pPr>
        <w:pStyle w:val="Heading2"/>
      </w:pPr>
      <w:bookmarkStart w:id="7" w:name="_Hlk33789370"/>
      <w:r w:rsidRPr="00C24271">
        <w:t>Essential</w:t>
      </w:r>
      <w:r>
        <w:t xml:space="preserve"> </w:t>
      </w:r>
    </w:p>
    <w:p w14:paraId="2AE8442A" w14:textId="77777777" w:rsidR="00D92A84" w:rsidRDefault="00D92A84" w:rsidP="00D92A84">
      <w:pPr>
        <w:pStyle w:val="ListParagraph"/>
        <w:numPr>
          <w:ilvl w:val="0"/>
          <w:numId w:val="29"/>
        </w:numPr>
        <w:spacing w:after="0" w:line="240" w:lineRule="auto"/>
        <w:rPr>
          <w:rFonts w:cs="Arial"/>
        </w:rPr>
      </w:pPr>
      <w:bookmarkStart w:id="8" w:name="_Hlk187658212"/>
      <w:r w:rsidRPr="005177A8">
        <w:rPr>
          <w:rFonts w:cs="Arial"/>
        </w:rPr>
        <w:t xml:space="preserve">Advanced </w:t>
      </w:r>
      <w:r>
        <w:rPr>
          <w:rFonts w:cs="Arial"/>
        </w:rPr>
        <w:t>Insight analytical skills a</w:t>
      </w:r>
      <w:r w:rsidRPr="005177A8">
        <w:rPr>
          <w:rFonts w:cs="Arial"/>
        </w:rPr>
        <w:t xml:space="preserve">nd able to demonstrate skills and experience of using other data visualisation tools and techniques </w:t>
      </w:r>
      <w:r>
        <w:rPr>
          <w:rFonts w:cs="Arial"/>
        </w:rPr>
        <w:t xml:space="preserve">and use of Power BI reporting to extract meaningful analytical reporting on data. </w:t>
      </w:r>
    </w:p>
    <w:p w14:paraId="2B8BD9D9" w14:textId="77777777" w:rsidR="00D92A84" w:rsidRDefault="00D92A84" w:rsidP="00D92A84">
      <w:pPr>
        <w:spacing w:after="0" w:line="240" w:lineRule="auto"/>
        <w:rPr>
          <w:rFonts w:cs="Arial"/>
        </w:rPr>
      </w:pPr>
    </w:p>
    <w:p w14:paraId="2F312476" w14:textId="77777777" w:rsidR="00D92A84" w:rsidRDefault="00D92A84" w:rsidP="00D92A84">
      <w:pPr>
        <w:pStyle w:val="ListParagraph"/>
        <w:numPr>
          <w:ilvl w:val="0"/>
          <w:numId w:val="29"/>
        </w:numPr>
        <w:spacing w:after="0" w:line="240" w:lineRule="auto"/>
        <w:rPr>
          <w:rFonts w:cs="Arial"/>
        </w:rPr>
      </w:pPr>
      <w:bookmarkStart w:id="9" w:name="_Hlk187657526"/>
      <w:r w:rsidRPr="007F2611">
        <w:rPr>
          <w:rFonts w:cs="Arial"/>
        </w:rPr>
        <w:t xml:space="preserve">Proficiency in data analytical techniques including data cleaning, statistical analysis and </w:t>
      </w:r>
      <w:r>
        <w:rPr>
          <w:rFonts w:cs="Arial"/>
        </w:rPr>
        <w:t>f</w:t>
      </w:r>
      <w:r w:rsidRPr="007F2611">
        <w:rPr>
          <w:rFonts w:cs="Arial"/>
        </w:rPr>
        <w:t>amiliarity with data querying</w:t>
      </w:r>
      <w:r>
        <w:rPr>
          <w:rFonts w:cs="Arial"/>
        </w:rPr>
        <w:t>, mining</w:t>
      </w:r>
      <w:r w:rsidRPr="007F2611">
        <w:rPr>
          <w:rFonts w:cs="Arial"/>
        </w:rPr>
        <w:t xml:space="preserve"> and manipulation tools</w:t>
      </w:r>
      <w:r>
        <w:rPr>
          <w:rFonts w:cs="Arial"/>
        </w:rPr>
        <w:t xml:space="preserve"> and demonstratable track record on insight delivery. </w:t>
      </w:r>
    </w:p>
    <w:p w14:paraId="0B50996A" w14:textId="77777777" w:rsidR="00D92A84" w:rsidRPr="007F2611" w:rsidRDefault="00D92A84" w:rsidP="00D92A84">
      <w:pPr>
        <w:pStyle w:val="ListParagraph"/>
        <w:rPr>
          <w:rFonts w:cs="Arial"/>
        </w:rPr>
      </w:pPr>
    </w:p>
    <w:p w14:paraId="2E1A231E" w14:textId="77777777" w:rsidR="00D92A84" w:rsidRPr="007F2611" w:rsidRDefault="00D92A84" w:rsidP="00D92A84">
      <w:pPr>
        <w:pStyle w:val="ListParagraph"/>
        <w:numPr>
          <w:ilvl w:val="0"/>
          <w:numId w:val="29"/>
        </w:numPr>
        <w:spacing w:after="0" w:line="240" w:lineRule="auto"/>
        <w:rPr>
          <w:rFonts w:cs="Arial"/>
        </w:rPr>
      </w:pPr>
      <w:r>
        <w:rPr>
          <w:rFonts w:cs="Arial"/>
        </w:rPr>
        <w:t>Proven experience of leading organisational insight requirements and ability to translate complex data for a variety of stakeholders, linked to performance and KPI tracking.</w:t>
      </w:r>
    </w:p>
    <w:bookmarkEnd w:id="9"/>
    <w:p w14:paraId="3BC204CC" w14:textId="77777777" w:rsidR="00D92A84" w:rsidRDefault="00D92A84" w:rsidP="00D92A84">
      <w:pPr>
        <w:spacing w:after="0" w:line="240" w:lineRule="auto"/>
        <w:rPr>
          <w:rFonts w:cs="Arial"/>
        </w:rPr>
      </w:pPr>
    </w:p>
    <w:p w14:paraId="1D3EEA37" w14:textId="77777777" w:rsidR="00D92A84" w:rsidRPr="00D65B38" w:rsidRDefault="00D92A84" w:rsidP="00D92A84">
      <w:pPr>
        <w:pStyle w:val="ListParagraph"/>
        <w:numPr>
          <w:ilvl w:val="0"/>
          <w:numId w:val="29"/>
        </w:numPr>
        <w:spacing w:after="0" w:line="240" w:lineRule="auto"/>
        <w:rPr>
          <w:rFonts w:cs="Arial"/>
        </w:rPr>
      </w:pPr>
      <w:r w:rsidRPr="00D65B38">
        <w:rPr>
          <w:rFonts w:cs="Arial"/>
        </w:rPr>
        <w:t xml:space="preserve">Experience </w:t>
      </w:r>
      <w:r>
        <w:rPr>
          <w:rFonts w:cs="Arial"/>
        </w:rPr>
        <w:t xml:space="preserve">in </w:t>
      </w:r>
      <w:r w:rsidRPr="00D65B38">
        <w:rPr>
          <w:rFonts w:cs="Arial"/>
        </w:rPr>
        <w:t>planning project</w:t>
      </w:r>
      <w:r>
        <w:rPr>
          <w:rFonts w:cs="Arial"/>
        </w:rPr>
        <w:t xml:space="preserve">s and delivery </w:t>
      </w:r>
      <w:r w:rsidRPr="00D65B38">
        <w:rPr>
          <w:rFonts w:cs="Arial"/>
        </w:rPr>
        <w:t>in line with business priorities, using a variety of analysis and problem-solving techniques</w:t>
      </w:r>
    </w:p>
    <w:p w14:paraId="11AC0D3C" w14:textId="77777777" w:rsidR="00D92A84" w:rsidRPr="00161E0F" w:rsidRDefault="00D92A84" w:rsidP="00D92A84">
      <w:pPr>
        <w:spacing w:after="0" w:line="240" w:lineRule="auto"/>
        <w:rPr>
          <w:rFonts w:cs="Arial"/>
        </w:rPr>
      </w:pPr>
    </w:p>
    <w:bookmarkEnd w:id="8"/>
    <w:p w14:paraId="108474B1" w14:textId="77777777" w:rsidR="00D92A84" w:rsidRPr="00161E0F" w:rsidRDefault="00D92A84" w:rsidP="00D92A84">
      <w:pPr>
        <w:numPr>
          <w:ilvl w:val="0"/>
          <w:numId w:val="29"/>
        </w:numPr>
        <w:spacing w:after="0" w:line="240" w:lineRule="auto"/>
        <w:rPr>
          <w:rFonts w:cs="Arial"/>
        </w:rPr>
      </w:pPr>
      <w:r>
        <w:rPr>
          <w:rFonts w:cs="Arial"/>
        </w:rPr>
        <w:t>Integrate information from various environments and develop queries or reporting solutions to fulfil business needs</w:t>
      </w:r>
    </w:p>
    <w:p w14:paraId="447D5F20" w14:textId="77777777" w:rsidR="00D92A84" w:rsidRPr="00E03518" w:rsidRDefault="00D92A84" w:rsidP="00D92A84">
      <w:pPr>
        <w:spacing w:after="0" w:line="240" w:lineRule="auto"/>
        <w:rPr>
          <w:rFonts w:cs="Arial"/>
        </w:rPr>
      </w:pPr>
    </w:p>
    <w:p w14:paraId="18B72AA4" w14:textId="77777777" w:rsidR="00D92A84" w:rsidRPr="00E03518" w:rsidRDefault="00D92A84" w:rsidP="00D92A84">
      <w:pPr>
        <w:spacing w:after="0" w:line="240" w:lineRule="auto"/>
        <w:ind w:left="720"/>
        <w:rPr>
          <w:rFonts w:cs="Arial"/>
        </w:rPr>
      </w:pPr>
    </w:p>
    <w:p w14:paraId="45EB8B27" w14:textId="77777777" w:rsidR="00D92A84" w:rsidRDefault="00D92A84" w:rsidP="00D92A84">
      <w:pPr>
        <w:numPr>
          <w:ilvl w:val="0"/>
          <w:numId w:val="29"/>
        </w:numPr>
        <w:spacing w:after="0" w:line="240" w:lineRule="auto"/>
        <w:rPr>
          <w:rFonts w:cs="Arial"/>
        </w:rPr>
      </w:pPr>
      <w:r w:rsidRPr="005177A8">
        <w:rPr>
          <w:rFonts w:cs="Arial"/>
        </w:rPr>
        <w:t>Comprehensive knowledge and understanding of the data models within Case Management / Record Management Platforms</w:t>
      </w:r>
      <w:r>
        <w:rPr>
          <w:rFonts w:cs="Arial"/>
        </w:rPr>
        <w:t xml:space="preserve">, core data platforms </w:t>
      </w:r>
      <w:r w:rsidRPr="005177A8">
        <w:rPr>
          <w:rFonts w:cs="Arial"/>
        </w:rPr>
        <w:t>and Enterprise Data Warehouse Technologies</w:t>
      </w:r>
    </w:p>
    <w:p w14:paraId="78462C22" w14:textId="77777777" w:rsidR="00D92A84" w:rsidRPr="005177A8" w:rsidRDefault="00D92A84" w:rsidP="00D92A84">
      <w:pPr>
        <w:spacing w:after="0" w:line="240" w:lineRule="auto"/>
        <w:ind w:left="720"/>
        <w:rPr>
          <w:rFonts w:cs="Arial"/>
        </w:rPr>
      </w:pPr>
    </w:p>
    <w:p w14:paraId="371813CE" w14:textId="77777777" w:rsidR="00D92A84" w:rsidRPr="00E03518" w:rsidRDefault="00D92A84" w:rsidP="00D92A84">
      <w:pPr>
        <w:numPr>
          <w:ilvl w:val="0"/>
          <w:numId w:val="29"/>
        </w:numPr>
        <w:spacing w:after="0" w:line="240" w:lineRule="auto"/>
        <w:rPr>
          <w:rFonts w:cs="Arial"/>
        </w:rPr>
      </w:pPr>
      <w:r>
        <w:rPr>
          <w:rFonts w:cs="Arial"/>
        </w:rPr>
        <w:t xml:space="preserve">Experience analysing and determining root cause of recurring issues related to data accuracy and timeliness </w:t>
      </w:r>
      <w:bookmarkStart w:id="10" w:name="_Hlk187657575"/>
      <w:r>
        <w:rPr>
          <w:rFonts w:cs="Arial"/>
        </w:rPr>
        <w:t>and supporting the I&amp;A lead with business strategy development</w:t>
      </w:r>
    </w:p>
    <w:bookmarkEnd w:id="10"/>
    <w:p w14:paraId="31BC9EA1" w14:textId="77777777" w:rsidR="00D92A84" w:rsidRPr="00E03518" w:rsidRDefault="00D92A84" w:rsidP="00D92A84">
      <w:pPr>
        <w:spacing w:after="0" w:line="240" w:lineRule="auto"/>
        <w:ind w:left="720"/>
        <w:rPr>
          <w:rFonts w:cs="Arial"/>
        </w:rPr>
      </w:pPr>
    </w:p>
    <w:p w14:paraId="2C1E4355" w14:textId="77777777" w:rsidR="00D92A84" w:rsidRPr="002A735B" w:rsidRDefault="00D92A84" w:rsidP="00D92A84">
      <w:pPr>
        <w:numPr>
          <w:ilvl w:val="0"/>
          <w:numId w:val="29"/>
        </w:numPr>
        <w:spacing w:after="0" w:line="240" w:lineRule="auto"/>
        <w:rPr>
          <w:rFonts w:cs="Arial"/>
        </w:rPr>
      </w:pPr>
      <w:bookmarkStart w:id="11" w:name="_Hlk187657604"/>
      <w:r w:rsidRPr="002A735B">
        <w:rPr>
          <w:rFonts w:cs="Arial"/>
        </w:rPr>
        <w:t xml:space="preserve">Strong </w:t>
      </w:r>
      <w:r>
        <w:rPr>
          <w:rFonts w:cs="Arial"/>
        </w:rPr>
        <w:t xml:space="preserve">team leadership and </w:t>
      </w:r>
      <w:r w:rsidRPr="002A735B">
        <w:rPr>
          <w:rFonts w:cs="Arial"/>
        </w:rPr>
        <w:t>communication skills, both written</w:t>
      </w:r>
      <w:r>
        <w:rPr>
          <w:rFonts w:cs="Arial"/>
        </w:rPr>
        <w:t xml:space="preserve">, presentation </w:t>
      </w:r>
      <w:r w:rsidRPr="002A735B">
        <w:rPr>
          <w:rFonts w:cs="Arial"/>
        </w:rPr>
        <w:t>and verbal with the ability to communicate insights to stakeholders at all levels</w:t>
      </w:r>
    </w:p>
    <w:bookmarkEnd w:id="11"/>
    <w:p w14:paraId="2009DA3D" w14:textId="77777777" w:rsidR="00D92A84" w:rsidRPr="00E03518" w:rsidRDefault="00D92A84" w:rsidP="00D92A84">
      <w:pPr>
        <w:spacing w:after="0" w:line="240" w:lineRule="auto"/>
        <w:ind w:left="720"/>
        <w:rPr>
          <w:rFonts w:cs="Arial"/>
        </w:rPr>
      </w:pPr>
    </w:p>
    <w:p w14:paraId="35061F24" w14:textId="77777777" w:rsidR="00D92A84" w:rsidRPr="00E03518" w:rsidRDefault="00D92A84" w:rsidP="00D92A84">
      <w:pPr>
        <w:numPr>
          <w:ilvl w:val="0"/>
          <w:numId w:val="29"/>
        </w:numPr>
        <w:tabs>
          <w:tab w:val="num" w:pos="360"/>
        </w:tabs>
        <w:spacing w:after="0" w:line="240" w:lineRule="auto"/>
        <w:rPr>
          <w:rFonts w:cs="Arial"/>
        </w:rPr>
      </w:pPr>
      <w:r w:rsidRPr="00E03518">
        <w:rPr>
          <w:rFonts w:cs="Arial"/>
        </w:rPr>
        <w:t xml:space="preserve">Can demonstrate strong working relationships with internal partners, suppliers and end users </w:t>
      </w:r>
    </w:p>
    <w:p w14:paraId="46E57EC5" w14:textId="77777777" w:rsidR="00D92A84" w:rsidRPr="00E03518" w:rsidRDefault="00D92A84" w:rsidP="00D92A84">
      <w:pPr>
        <w:spacing w:after="0" w:line="240" w:lineRule="auto"/>
        <w:ind w:left="720"/>
        <w:rPr>
          <w:rFonts w:cs="Arial"/>
        </w:rPr>
      </w:pPr>
    </w:p>
    <w:p w14:paraId="6D3D2B79" w14:textId="77777777" w:rsidR="00D92A84" w:rsidRPr="00E03518" w:rsidRDefault="00D92A84" w:rsidP="00D92A84">
      <w:pPr>
        <w:numPr>
          <w:ilvl w:val="0"/>
          <w:numId w:val="29"/>
        </w:numPr>
        <w:tabs>
          <w:tab w:val="num" w:pos="360"/>
        </w:tabs>
        <w:spacing w:after="0" w:line="240" w:lineRule="auto"/>
        <w:rPr>
          <w:rFonts w:cs="Arial"/>
        </w:rPr>
      </w:pPr>
      <w:r>
        <w:rPr>
          <w:rFonts w:cs="Arial"/>
        </w:rPr>
        <w:t xml:space="preserve">Experience of working </w:t>
      </w:r>
      <w:r w:rsidRPr="00E03518">
        <w:rPr>
          <w:rFonts w:cs="Arial"/>
        </w:rPr>
        <w:t>independently</w:t>
      </w:r>
      <w:r>
        <w:rPr>
          <w:rFonts w:cs="Arial"/>
        </w:rPr>
        <w:t xml:space="preserve"> and at pace</w:t>
      </w:r>
      <w:r w:rsidRPr="00E03518">
        <w:rPr>
          <w:rFonts w:cs="Arial"/>
        </w:rPr>
        <w:t xml:space="preserve">, including </w:t>
      </w:r>
      <w:r>
        <w:rPr>
          <w:rFonts w:cs="Arial"/>
        </w:rPr>
        <w:t xml:space="preserve">management of remote workers and requirement for </w:t>
      </w:r>
      <w:r w:rsidRPr="00E03518">
        <w:rPr>
          <w:rFonts w:cs="Arial"/>
        </w:rPr>
        <w:t>national travel, as part of a team based in separate locations</w:t>
      </w:r>
      <w:r>
        <w:rPr>
          <w:rFonts w:cs="Arial"/>
        </w:rPr>
        <w:t xml:space="preserve"> and demonstrating initiative</w:t>
      </w:r>
    </w:p>
    <w:p w14:paraId="5EB9ADFA" w14:textId="77777777" w:rsidR="00D92A84" w:rsidRPr="00E03518" w:rsidRDefault="00D92A84" w:rsidP="00D92A84">
      <w:pPr>
        <w:spacing w:after="0" w:line="240" w:lineRule="auto"/>
        <w:ind w:left="720"/>
        <w:rPr>
          <w:rFonts w:cs="Arial"/>
        </w:rPr>
      </w:pPr>
    </w:p>
    <w:p w14:paraId="145434C0" w14:textId="77777777" w:rsidR="00D92A84" w:rsidRPr="00E03518" w:rsidRDefault="00D92A84" w:rsidP="00D92A84">
      <w:pPr>
        <w:numPr>
          <w:ilvl w:val="0"/>
          <w:numId w:val="29"/>
        </w:numPr>
        <w:tabs>
          <w:tab w:val="num" w:pos="360"/>
        </w:tabs>
        <w:spacing w:after="0" w:line="240" w:lineRule="auto"/>
        <w:rPr>
          <w:rFonts w:cs="Arial"/>
        </w:rPr>
      </w:pPr>
      <w:r w:rsidRPr="00E03518">
        <w:rPr>
          <w:rFonts w:cs="Arial"/>
        </w:rPr>
        <w:t>Skilled in gathering business requirements and user-stories</w:t>
      </w:r>
      <w:r>
        <w:rPr>
          <w:rFonts w:cs="Arial"/>
        </w:rPr>
        <w:t xml:space="preserve">, including strategic organisational change and transformation level projects. </w:t>
      </w:r>
    </w:p>
    <w:p w14:paraId="7D7876EC" w14:textId="77777777" w:rsidR="00D92A84" w:rsidRPr="00E03518" w:rsidRDefault="00D92A84" w:rsidP="00D92A84">
      <w:pPr>
        <w:spacing w:after="0" w:line="240" w:lineRule="auto"/>
        <w:ind w:left="720"/>
        <w:rPr>
          <w:rFonts w:cs="Arial"/>
        </w:rPr>
      </w:pPr>
    </w:p>
    <w:p w14:paraId="11773F63" w14:textId="77777777" w:rsidR="00D92A84" w:rsidRDefault="00D92A84" w:rsidP="00D92A84">
      <w:pPr>
        <w:numPr>
          <w:ilvl w:val="0"/>
          <w:numId w:val="29"/>
        </w:numPr>
        <w:tabs>
          <w:tab w:val="num" w:pos="360"/>
        </w:tabs>
        <w:spacing w:after="0" w:line="240" w:lineRule="auto"/>
        <w:rPr>
          <w:rFonts w:cs="Arial"/>
        </w:rPr>
      </w:pPr>
      <w:r>
        <w:rPr>
          <w:rFonts w:cs="Arial"/>
        </w:rPr>
        <w:t>Ability to w</w:t>
      </w:r>
      <w:r w:rsidRPr="00E03518">
        <w:rPr>
          <w:rFonts w:cs="Arial"/>
        </w:rPr>
        <w:t>ork at a strategic level, promot</w:t>
      </w:r>
      <w:r>
        <w:rPr>
          <w:rFonts w:cs="Arial"/>
        </w:rPr>
        <w:t>e</w:t>
      </w:r>
      <w:r w:rsidRPr="00E03518">
        <w:rPr>
          <w:rFonts w:cs="Arial"/>
        </w:rPr>
        <w:t xml:space="preserve"> organisational values</w:t>
      </w:r>
      <w:r>
        <w:rPr>
          <w:rFonts w:cs="Arial"/>
        </w:rPr>
        <w:t xml:space="preserve"> and</w:t>
      </w:r>
      <w:r w:rsidRPr="00E03518">
        <w:rPr>
          <w:rFonts w:cs="Arial"/>
        </w:rPr>
        <w:t xml:space="preserve"> lead change and improvements in data </w:t>
      </w:r>
    </w:p>
    <w:p w14:paraId="26C771FD" w14:textId="77777777" w:rsidR="00D92A84" w:rsidRDefault="00D92A84" w:rsidP="00D92A84">
      <w:pPr>
        <w:pStyle w:val="ListParagraph"/>
        <w:rPr>
          <w:rFonts w:cs="Arial"/>
        </w:rPr>
      </w:pPr>
    </w:p>
    <w:p w14:paraId="4C6CB327" w14:textId="77777777" w:rsidR="00D92A84" w:rsidRPr="006600AE" w:rsidRDefault="00D92A84" w:rsidP="00D92A84">
      <w:pPr>
        <w:numPr>
          <w:ilvl w:val="0"/>
          <w:numId w:val="29"/>
        </w:numPr>
        <w:spacing w:after="0" w:line="240" w:lineRule="auto"/>
        <w:rPr>
          <w:rFonts w:cs="Arial"/>
        </w:rPr>
      </w:pPr>
      <w:bookmarkStart w:id="12" w:name="_Hlk187657645"/>
      <w:r w:rsidRPr="006600AE">
        <w:rPr>
          <w:rFonts w:cs="Arial"/>
        </w:rPr>
        <w:t xml:space="preserve">Management experience and positive leadership knowledge including </w:t>
      </w:r>
      <w:r>
        <w:rPr>
          <w:rFonts w:cs="Arial"/>
        </w:rPr>
        <w:t>the a</w:t>
      </w:r>
      <w:r w:rsidRPr="006600AE">
        <w:rPr>
          <w:rFonts w:cs="Arial"/>
        </w:rPr>
        <w:t>bility to motivate and drive positive behaviours in others through coaching and personal development</w:t>
      </w:r>
    </w:p>
    <w:p w14:paraId="0121BA82" w14:textId="77777777" w:rsidR="00D92A84" w:rsidRPr="00E03518" w:rsidRDefault="00D92A84" w:rsidP="00D92A84">
      <w:pPr>
        <w:spacing w:after="0" w:line="240" w:lineRule="auto"/>
        <w:rPr>
          <w:rFonts w:cs="Arial"/>
        </w:rPr>
      </w:pPr>
    </w:p>
    <w:bookmarkEnd w:id="12"/>
    <w:p w14:paraId="05FCD0D1" w14:textId="77777777" w:rsidR="00D92A84" w:rsidRDefault="00D92A84" w:rsidP="00D92A84">
      <w:pPr>
        <w:numPr>
          <w:ilvl w:val="0"/>
          <w:numId w:val="29"/>
        </w:numPr>
        <w:tabs>
          <w:tab w:val="num" w:pos="360"/>
        </w:tabs>
        <w:spacing w:after="0" w:line="240" w:lineRule="auto"/>
        <w:rPr>
          <w:rFonts w:cs="Arial"/>
        </w:rPr>
      </w:pPr>
      <w:r>
        <w:rPr>
          <w:rFonts w:cs="Arial"/>
        </w:rPr>
        <w:t>Experience of w</w:t>
      </w:r>
      <w:r w:rsidRPr="00E03518">
        <w:rPr>
          <w:rFonts w:cs="Arial"/>
        </w:rPr>
        <w:t xml:space="preserve">orking in a secure environment </w:t>
      </w:r>
      <w:r>
        <w:rPr>
          <w:rFonts w:cs="Arial"/>
        </w:rPr>
        <w:t xml:space="preserve">and </w:t>
      </w:r>
      <w:r w:rsidRPr="00E03518">
        <w:rPr>
          <w:rFonts w:cs="Arial"/>
        </w:rPr>
        <w:t>adher</w:t>
      </w:r>
      <w:r>
        <w:rPr>
          <w:rFonts w:cs="Arial"/>
        </w:rPr>
        <w:t>ing</w:t>
      </w:r>
      <w:r w:rsidRPr="00E03518">
        <w:rPr>
          <w:rFonts w:cs="Arial"/>
        </w:rPr>
        <w:t xml:space="preserve"> to data principles and legislation</w:t>
      </w:r>
    </w:p>
    <w:p w14:paraId="027CCEDB" w14:textId="77777777" w:rsidR="00787D1F" w:rsidRDefault="00787D1F" w:rsidP="00787D1F"/>
    <w:p w14:paraId="0491CF28" w14:textId="77777777" w:rsidR="00787D1F" w:rsidRPr="00CF5EA5" w:rsidRDefault="00787D1F" w:rsidP="00787D1F"/>
    <w:p w14:paraId="68C4ECDD" w14:textId="334ABA1B" w:rsidR="00787D1F" w:rsidRDefault="00D92A84" w:rsidP="00787D1F">
      <w:pPr>
        <w:pStyle w:val="Heading2"/>
      </w:pPr>
      <w:r>
        <w:lastRenderedPageBreak/>
        <w:t>De</w:t>
      </w:r>
      <w:r w:rsidR="00787D1F" w:rsidRPr="00C24271">
        <w:t>s</w:t>
      </w:r>
      <w:bookmarkEnd w:id="7"/>
      <w:r>
        <w:t>irable</w:t>
      </w:r>
    </w:p>
    <w:p w14:paraId="23364E5E" w14:textId="77777777" w:rsidR="00D92A84" w:rsidRDefault="00D92A84" w:rsidP="00D92A84">
      <w:pPr>
        <w:numPr>
          <w:ilvl w:val="0"/>
          <w:numId w:val="29"/>
        </w:numPr>
        <w:spacing w:after="0" w:line="240" w:lineRule="auto"/>
        <w:rPr>
          <w:rFonts w:cs="Arial"/>
        </w:rPr>
      </w:pPr>
      <w:r w:rsidRPr="00E03518">
        <w:rPr>
          <w:rFonts w:cs="Arial"/>
        </w:rPr>
        <w:t>BCS Data Analyst (level 4) certification</w:t>
      </w:r>
    </w:p>
    <w:p w14:paraId="75691FFF" w14:textId="77777777" w:rsidR="00D92A84" w:rsidRDefault="00D92A84" w:rsidP="00D92A84">
      <w:pPr>
        <w:spacing w:after="0" w:line="240" w:lineRule="auto"/>
        <w:ind w:left="720"/>
        <w:rPr>
          <w:rFonts w:cs="Arial"/>
        </w:rPr>
      </w:pPr>
    </w:p>
    <w:p w14:paraId="5CFD6E26" w14:textId="77777777" w:rsidR="00D92A84" w:rsidRPr="00E03518" w:rsidRDefault="00D92A84" w:rsidP="00D92A84">
      <w:pPr>
        <w:numPr>
          <w:ilvl w:val="0"/>
          <w:numId w:val="29"/>
        </w:numPr>
        <w:spacing w:after="0" w:line="240" w:lineRule="auto"/>
        <w:rPr>
          <w:rFonts w:cs="Arial"/>
        </w:rPr>
      </w:pPr>
      <w:proofErr w:type="gramStart"/>
      <w:r>
        <w:rPr>
          <w:rFonts w:cs="Arial"/>
        </w:rPr>
        <w:t>Masters</w:t>
      </w:r>
      <w:proofErr w:type="gramEnd"/>
      <w:r>
        <w:rPr>
          <w:rFonts w:cs="Arial"/>
        </w:rPr>
        <w:t xml:space="preserve"> or graduate degree</w:t>
      </w:r>
      <w:r w:rsidRPr="72D47187">
        <w:rPr>
          <w:rFonts w:cs="Arial"/>
        </w:rPr>
        <w:t xml:space="preserve"> in </w:t>
      </w:r>
      <w:r>
        <w:rPr>
          <w:rFonts w:cs="Arial"/>
        </w:rPr>
        <w:t>data analysis or equivalent work experience</w:t>
      </w:r>
    </w:p>
    <w:p w14:paraId="65BFC5D5" w14:textId="77777777" w:rsidR="00787D1F" w:rsidRPr="00CF5EA5" w:rsidRDefault="00787D1F" w:rsidP="00787D1F"/>
    <w:p w14:paraId="091576BE" w14:textId="77777777" w:rsidR="00787D1F" w:rsidRPr="00C24271" w:rsidRDefault="00787D1F" w:rsidP="00787D1F">
      <w:pPr>
        <w:pStyle w:val="Heading2"/>
      </w:pPr>
      <w:r w:rsidRPr="00C24271">
        <w:t xml:space="preserve">Reasonable adjustments </w:t>
      </w:r>
    </w:p>
    <w:p w14:paraId="1778FBE4" w14:textId="351D2549" w:rsidR="00787D1F" w:rsidRDefault="00787D1F" w:rsidP="00787D1F">
      <w:bookmarkStart w:id="13"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1" w:history="1">
        <w:r w:rsidR="001E2DEC" w:rsidRPr="00016F34">
          <w:rPr>
            <w:rStyle w:val="Hyperlink"/>
            <w:rFonts w:cs="Arial"/>
            <w:bdr w:val="none" w:sz="0" w:space="0" w:color="auto"/>
          </w:rPr>
          <w:t>recruitment@policeconduct.gov.uk</w:t>
        </w:r>
      </w:hyperlink>
      <w:r w:rsidRPr="00CF67E6">
        <w:t xml:space="preserve"> </w:t>
      </w:r>
    </w:p>
    <w:bookmarkEnd w:id="13"/>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66B0EE1C" w:rsidR="00787D1F" w:rsidRDefault="00B25D1A" w:rsidP="00787D1F">
      <w:pPr>
        <w:rPr>
          <w:rFonts w:cs="Arial"/>
          <w:szCs w:val="24"/>
        </w:rPr>
      </w:pPr>
      <w:r w:rsidRPr="00B25D1A">
        <w:rPr>
          <w:rFonts w:cs="Arial"/>
          <w:szCs w:val="24"/>
        </w:rPr>
        <w:t>The IOPC operates a hybrid working policy which requires all staff to work an average of 40% of their contractual hours at their office base (or another office for business reasons). Office attendance time includes in-person training, meetings with stakeholders and families, and attending events.</w:t>
      </w:r>
    </w:p>
    <w:p w14:paraId="4C0BEEBA" w14:textId="77777777" w:rsidR="00B25D1A" w:rsidRDefault="00B25D1A" w:rsidP="00787D1F">
      <w:pPr>
        <w:rPr>
          <w:rFonts w:cs="Arial"/>
          <w:szCs w:val="24"/>
        </w:rPr>
      </w:pP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B415" w14:textId="77777777" w:rsidR="000B2592" w:rsidRDefault="000B2592" w:rsidP="006B7BCE">
      <w:pPr>
        <w:spacing w:after="0" w:line="240" w:lineRule="auto"/>
      </w:pPr>
      <w:r>
        <w:separator/>
      </w:r>
    </w:p>
  </w:endnote>
  <w:endnote w:type="continuationSeparator" w:id="0">
    <w:p w14:paraId="00EE5FBE" w14:textId="77777777" w:rsidR="000B2592" w:rsidRDefault="000B2592" w:rsidP="006B7BCE">
      <w:pPr>
        <w:spacing w:after="0" w:line="240" w:lineRule="auto"/>
      </w:pPr>
      <w:r>
        <w:continuationSeparator/>
      </w:r>
    </w:p>
  </w:endnote>
  <w:endnote w:type="continuationNotice" w:id="1">
    <w:p w14:paraId="2F3BC3EA" w14:textId="77777777" w:rsidR="000B2592" w:rsidRDefault="000B2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5E49" w14:textId="77777777" w:rsidR="000B2592" w:rsidRDefault="000B2592" w:rsidP="006B7BCE">
      <w:pPr>
        <w:spacing w:after="0" w:line="240" w:lineRule="auto"/>
      </w:pPr>
      <w:r>
        <w:separator/>
      </w:r>
    </w:p>
  </w:footnote>
  <w:footnote w:type="continuationSeparator" w:id="0">
    <w:p w14:paraId="3078D6A5" w14:textId="77777777" w:rsidR="000B2592" w:rsidRDefault="000B2592" w:rsidP="006B7BCE">
      <w:pPr>
        <w:spacing w:after="0" w:line="240" w:lineRule="auto"/>
      </w:pPr>
      <w:r>
        <w:continuationSeparator/>
      </w:r>
    </w:p>
  </w:footnote>
  <w:footnote w:type="continuationNotice" w:id="1">
    <w:p w14:paraId="799861CD" w14:textId="77777777" w:rsidR="000B2592" w:rsidRDefault="000B2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8AB401D"/>
    <w:multiLevelType w:val="hybridMultilevel"/>
    <w:tmpl w:val="3B84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047142765">
    <w:abstractNumId w:val="7"/>
  </w:num>
  <w:num w:numId="2" w16cid:durableId="805510060">
    <w:abstractNumId w:val="8"/>
  </w:num>
  <w:num w:numId="3" w16cid:durableId="86925171">
    <w:abstractNumId w:val="0"/>
  </w:num>
  <w:num w:numId="4" w16cid:durableId="759303030">
    <w:abstractNumId w:val="24"/>
  </w:num>
  <w:num w:numId="5" w16cid:durableId="1123228928">
    <w:abstractNumId w:val="4"/>
  </w:num>
  <w:num w:numId="6" w16cid:durableId="2107577597">
    <w:abstractNumId w:val="13"/>
  </w:num>
  <w:num w:numId="7" w16cid:durableId="2110470759">
    <w:abstractNumId w:val="23"/>
  </w:num>
  <w:num w:numId="8" w16cid:durableId="229733968">
    <w:abstractNumId w:val="15"/>
  </w:num>
  <w:num w:numId="9" w16cid:durableId="20950854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0"/>
  </w:num>
  <w:num w:numId="11" w16cid:durableId="5318414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1"/>
  </w:num>
  <w:num w:numId="14" w16cid:durableId="1507280649">
    <w:abstractNumId w:val="11"/>
  </w:num>
  <w:num w:numId="15" w16cid:durableId="612907840">
    <w:abstractNumId w:val="20"/>
  </w:num>
  <w:num w:numId="16" w16cid:durableId="1001662392">
    <w:abstractNumId w:val="21"/>
  </w:num>
  <w:num w:numId="17" w16cid:durableId="1403333513">
    <w:abstractNumId w:val="9"/>
  </w:num>
  <w:num w:numId="18" w16cid:durableId="2128695098">
    <w:abstractNumId w:val="5"/>
  </w:num>
  <w:num w:numId="19" w16cid:durableId="24137383">
    <w:abstractNumId w:val="22"/>
  </w:num>
  <w:num w:numId="20" w16cid:durableId="1663007547">
    <w:abstractNumId w:val="16"/>
  </w:num>
  <w:num w:numId="21" w16cid:durableId="80372959">
    <w:abstractNumId w:val="18"/>
  </w:num>
  <w:num w:numId="22" w16cid:durableId="1236092525">
    <w:abstractNumId w:val="19"/>
  </w:num>
  <w:num w:numId="23" w16cid:durableId="649137549">
    <w:abstractNumId w:val="14"/>
  </w:num>
  <w:num w:numId="24" w16cid:durableId="1430005645">
    <w:abstractNumId w:val="25"/>
  </w:num>
  <w:num w:numId="25" w16cid:durableId="109276775">
    <w:abstractNumId w:val="1"/>
  </w:num>
  <w:num w:numId="26" w16cid:durableId="827593453">
    <w:abstractNumId w:val="3"/>
  </w:num>
  <w:num w:numId="27" w16cid:durableId="1031497761">
    <w:abstractNumId w:val="2"/>
  </w:num>
  <w:num w:numId="28" w16cid:durableId="1205630324">
    <w:abstractNumId w:val="6"/>
  </w:num>
  <w:num w:numId="29" w16cid:durableId="1731266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3502"/>
    <w:rsid w:val="00015C10"/>
    <w:rsid w:val="00046C16"/>
    <w:rsid w:val="000470BE"/>
    <w:rsid w:val="00065A13"/>
    <w:rsid w:val="000672F0"/>
    <w:rsid w:val="000815FF"/>
    <w:rsid w:val="00091CD1"/>
    <w:rsid w:val="0009513D"/>
    <w:rsid w:val="00097FC9"/>
    <w:rsid w:val="000B2592"/>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E2DEC"/>
    <w:rsid w:val="001E3E4B"/>
    <w:rsid w:val="001E486D"/>
    <w:rsid w:val="001F3F43"/>
    <w:rsid w:val="002008D4"/>
    <w:rsid w:val="00206311"/>
    <w:rsid w:val="00206DCC"/>
    <w:rsid w:val="00230EA2"/>
    <w:rsid w:val="0023604E"/>
    <w:rsid w:val="00241C09"/>
    <w:rsid w:val="0024225C"/>
    <w:rsid w:val="00260A77"/>
    <w:rsid w:val="00271A6B"/>
    <w:rsid w:val="00293DB6"/>
    <w:rsid w:val="00295205"/>
    <w:rsid w:val="0029542C"/>
    <w:rsid w:val="002A0D51"/>
    <w:rsid w:val="002B427A"/>
    <w:rsid w:val="002B7F6C"/>
    <w:rsid w:val="00312694"/>
    <w:rsid w:val="003465E8"/>
    <w:rsid w:val="00356E58"/>
    <w:rsid w:val="003769CB"/>
    <w:rsid w:val="00383ED5"/>
    <w:rsid w:val="0039047D"/>
    <w:rsid w:val="00391F8C"/>
    <w:rsid w:val="003974C9"/>
    <w:rsid w:val="003B7B27"/>
    <w:rsid w:val="003C1BEB"/>
    <w:rsid w:val="003D3265"/>
    <w:rsid w:val="003E467B"/>
    <w:rsid w:val="003F617C"/>
    <w:rsid w:val="003F644C"/>
    <w:rsid w:val="003F7794"/>
    <w:rsid w:val="0043067F"/>
    <w:rsid w:val="004332EE"/>
    <w:rsid w:val="004507D1"/>
    <w:rsid w:val="00460A4D"/>
    <w:rsid w:val="00467B3C"/>
    <w:rsid w:val="00482CC1"/>
    <w:rsid w:val="004847DA"/>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0C1C"/>
    <w:rsid w:val="005431E0"/>
    <w:rsid w:val="005434B0"/>
    <w:rsid w:val="00553A0C"/>
    <w:rsid w:val="005622D6"/>
    <w:rsid w:val="00572897"/>
    <w:rsid w:val="00576B59"/>
    <w:rsid w:val="00580A1F"/>
    <w:rsid w:val="0058312B"/>
    <w:rsid w:val="005B06BF"/>
    <w:rsid w:val="005B74BB"/>
    <w:rsid w:val="005E11B5"/>
    <w:rsid w:val="005E5F01"/>
    <w:rsid w:val="0061686D"/>
    <w:rsid w:val="0066384C"/>
    <w:rsid w:val="00666097"/>
    <w:rsid w:val="00666AF9"/>
    <w:rsid w:val="00675126"/>
    <w:rsid w:val="00684381"/>
    <w:rsid w:val="00691214"/>
    <w:rsid w:val="006A32C6"/>
    <w:rsid w:val="006B7BCE"/>
    <w:rsid w:val="006C136C"/>
    <w:rsid w:val="006C37D5"/>
    <w:rsid w:val="006C3F05"/>
    <w:rsid w:val="006E0DCC"/>
    <w:rsid w:val="006F5E24"/>
    <w:rsid w:val="007026A5"/>
    <w:rsid w:val="00710DC8"/>
    <w:rsid w:val="00711B8D"/>
    <w:rsid w:val="0071783D"/>
    <w:rsid w:val="00717C79"/>
    <w:rsid w:val="00721EBF"/>
    <w:rsid w:val="007228F5"/>
    <w:rsid w:val="00736E1F"/>
    <w:rsid w:val="00741279"/>
    <w:rsid w:val="0075440F"/>
    <w:rsid w:val="00772839"/>
    <w:rsid w:val="007850EF"/>
    <w:rsid w:val="007873FC"/>
    <w:rsid w:val="00787D1F"/>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97AD2"/>
    <w:rsid w:val="008B1CEF"/>
    <w:rsid w:val="008B288C"/>
    <w:rsid w:val="008E2588"/>
    <w:rsid w:val="00907487"/>
    <w:rsid w:val="0091710B"/>
    <w:rsid w:val="00921F08"/>
    <w:rsid w:val="00940DA6"/>
    <w:rsid w:val="009435D5"/>
    <w:rsid w:val="0094411A"/>
    <w:rsid w:val="00944185"/>
    <w:rsid w:val="00947110"/>
    <w:rsid w:val="009545FF"/>
    <w:rsid w:val="009619E0"/>
    <w:rsid w:val="00967FF1"/>
    <w:rsid w:val="0097259B"/>
    <w:rsid w:val="00972AE3"/>
    <w:rsid w:val="00973E81"/>
    <w:rsid w:val="00987E40"/>
    <w:rsid w:val="00994021"/>
    <w:rsid w:val="0099482D"/>
    <w:rsid w:val="009A45C0"/>
    <w:rsid w:val="009B41AD"/>
    <w:rsid w:val="009B6814"/>
    <w:rsid w:val="009D0EA6"/>
    <w:rsid w:val="009D1669"/>
    <w:rsid w:val="009D6AB3"/>
    <w:rsid w:val="009E5750"/>
    <w:rsid w:val="00A034E8"/>
    <w:rsid w:val="00A1006C"/>
    <w:rsid w:val="00A10ADF"/>
    <w:rsid w:val="00A11FFF"/>
    <w:rsid w:val="00A144FD"/>
    <w:rsid w:val="00A16469"/>
    <w:rsid w:val="00A1790A"/>
    <w:rsid w:val="00A2144F"/>
    <w:rsid w:val="00A319FD"/>
    <w:rsid w:val="00A34D3F"/>
    <w:rsid w:val="00A51161"/>
    <w:rsid w:val="00A906E7"/>
    <w:rsid w:val="00AA0DD6"/>
    <w:rsid w:val="00AC396A"/>
    <w:rsid w:val="00AE2E54"/>
    <w:rsid w:val="00AE3844"/>
    <w:rsid w:val="00AF12A0"/>
    <w:rsid w:val="00AF2883"/>
    <w:rsid w:val="00B07DB9"/>
    <w:rsid w:val="00B07F5E"/>
    <w:rsid w:val="00B25D1A"/>
    <w:rsid w:val="00B317DD"/>
    <w:rsid w:val="00B33C84"/>
    <w:rsid w:val="00B3504B"/>
    <w:rsid w:val="00B532EB"/>
    <w:rsid w:val="00B54158"/>
    <w:rsid w:val="00B630B5"/>
    <w:rsid w:val="00B739A7"/>
    <w:rsid w:val="00B759B1"/>
    <w:rsid w:val="00B75A69"/>
    <w:rsid w:val="00B8136B"/>
    <w:rsid w:val="00B87D9D"/>
    <w:rsid w:val="00BB1C5A"/>
    <w:rsid w:val="00BC69FC"/>
    <w:rsid w:val="00BD46DB"/>
    <w:rsid w:val="00BD52A9"/>
    <w:rsid w:val="00BE46A6"/>
    <w:rsid w:val="00C03ACA"/>
    <w:rsid w:val="00C06C47"/>
    <w:rsid w:val="00C203BE"/>
    <w:rsid w:val="00C24271"/>
    <w:rsid w:val="00C30429"/>
    <w:rsid w:val="00C3520F"/>
    <w:rsid w:val="00C36D39"/>
    <w:rsid w:val="00C56440"/>
    <w:rsid w:val="00C635C2"/>
    <w:rsid w:val="00C72A82"/>
    <w:rsid w:val="00C77835"/>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90173"/>
    <w:rsid w:val="00D92A84"/>
    <w:rsid w:val="00DB361E"/>
    <w:rsid w:val="00DC7C1C"/>
    <w:rsid w:val="00DD61F7"/>
    <w:rsid w:val="00DE34F0"/>
    <w:rsid w:val="00DE4E45"/>
    <w:rsid w:val="00DF160D"/>
    <w:rsid w:val="00DF28E5"/>
    <w:rsid w:val="00DF2926"/>
    <w:rsid w:val="00E04FBC"/>
    <w:rsid w:val="00E261D5"/>
    <w:rsid w:val="00E329DB"/>
    <w:rsid w:val="00E551A7"/>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4473"/>
    <w:rsid w:val="00F16EB4"/>
    <w:rsid w:val="00F16FE1"/>
    <w:rsid w:val="00F406B4"/>
    <w:rsid w:val="00F6187E"/>
    <w:rsid w:val="00F620D6"/>
    <w:rsid w:val="00F75B84"/>
    <w:rsid w:val="00F81CCB"/>
    <w:rsid w:val="00F85B14"/>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 w:type="character" w:customStyle="1" w:styleId="ListParagraphChar">
    <w:name w:val="List Paragraph Char"/>
    <w:basedOn w:val="DefaultParagraphFont"/>
    <w:link w:val="ListParagraph"/>
    <w:rsid w:val="0009513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189881234">
      <w:bodyDiv w:val="1"/>
      <w:marLeft w:val="0"/>
      <w:marRight w:val="0"/>
      <w:marTop w:val="0"/>
      <w:marBottom w:val="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28443053">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990642825">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913192982">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policeconduct.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oliceconduct.gov.uk/who-we-are/equality-and-diversity/welsh-language-stand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1366</Words>
  <Characters>7379</Characters>
  <Application>Microsoft Office Word</Application>
  <DocSecurity>0</DocSecurity>
  <Lines>217</Lines>
  <Paragraphs>97</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2</cp:revision>
  <cp:lastPrinted>2016-07-19T15:38:00Z</cp:lastPrinted>
  <dcterms:created xsi:type="dcterms:W3CDTF">2026-07-01T08:03:00Z</dcterms:created>
  <dcterms:modified xsi:type="dcterms:W3CDTF">2026-07-01T08:03:00Z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806769528</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238171098</vt:i4>
  </property>
  <property fmtid="{D5CDD505-2E9C-101B-9397-08002B2CF9AE}" pid="8" name="_ReviewingToolsShownOnce">
    <vt:lpwstr/>
  </property>
</Properties>
</file>