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26D6CBD0"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3C6E60">
        <w:rPr>
          <w:b/>
          <w:bCs/>
        </w:rPr>
        <w:tab/>
        <w:t>Assurance Officer</w:t>
      </w:r>
    </w:p>
    <w:p w14:paraId="63D5A5B2" w14:textId="491E93DC" w:rsidR="002A0D51" w:rsidRPr="001C16C4" w:rsidRDefault="002A0D51" w:rsidP="002A0D51">
      <w:pPr>
        <w:spacing w:after="120"/>
        <w:rPr>
          <w:b/>
          <w:bCs/>
        </w:rPr>
      </w:pPr>
      <w:r>
        <w:rPr>
          <w:b/>
          <w:bCs/>
        </w:rPr>
        <w:t>Reports to</w:t>
      </w:r>
      <w:r w:rsidRPr="001C16C4">
        <w:rPr>
          <w:b/>
          <w:bCs/>
        </w:rPr>
        <w:t xml:space="preserve">: </w:t>
      </w:r>
      <w:r w:rsidRPr="001C16C4">
        <w:rPr>
          <w:b/>
          <w:bCs/>
        </w:rPr>
        <w:tab/>
      </w:r>
      <w:r w:rsidR="003C6E60">
        <w:rPr>
          <w:b/>
          <w:bCs/>
        </w:rPr>
        <w:tab/>
        <w:t>Data Protection Assurance and Reporting Officer</w:t>
      </w:r>
    </w:p>
    <w:p w14:paraId="1642879E" w14:textId="5E958D12"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3C6E60">
        <w:rPr>
          <w:b/>
          <w:bCs/>
        </w:rPr>
        <w:tab/>
        <w:t>Birmingham, Cardiff, Sale or Wakefield</w:t>
      </w:r>
    </w:p>
    <w:p w14:paraId="115965BC" w14:textId="1E728763"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3C6E60">
        <w:rPr>
          <w:b/>
          <w:bCs/>
        </w:rPr>
        <w:tab/>
        <w:t>8</w:t>
      </w:r>
    </w:p>
    <w:p w14:paraId="2DA08CA7" w14:textId="6578D5CD"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t xml:space="preserve"> </w:t>
      </w:r>
      <w:r w:rsidR="003C6E60">
        <w:rPr>
          <w:b/>
          <w:bCs/>
        </w:rPr>
        <w:tab/>
        <w:t>£</w:t>
      </w:r>
      <w:r w:rsidR="004E7D28">
        <w:rPr>
          <w:b/>
          <w:bCs/>
        </w:rPr>
        <w:t>26,010</w:t>
      </w:r>
      <w:r w:rsidR="003C6E60">
        <w:rPr>
          <w:b/>
          <w:bCs/>
        </w:rPr>
        <w:t xml:space="preserve"> per annum</w:t>
      </w:r>
    </w:p>
    <w:p w14:paraId="0340B4B8" w14:textId="38BB9329"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3C6E60">
        <w:rPr>
          <w:b/>
          <w:bCs/>
        </w:rPr>
        <w:tab/>
        <w:t>Permanent</w:t>
      </w:r>
    </w:p>
    <w:p w14:paraId="47606761" w14:textId="04F067D5" w:rsidR="009D0EA6" w:rsidRPr="001C16C4" w:rsidRDefault="00E329DB" w:rsidP="001C16C4">
      <w:pPr>
        <w:pStyle w:val="Heading1"/>
      </w:pPr>
      <w:r w:rsidRPr="001C16C4">
        <w:t>P</w:t>
      </w:r>
      <w:r w:rsidR="001C16C4">
        <w:t>urpose</w:t>
      </w:r>
    </w:p>
    <w:p w14:paraId="07C1CB92" w14:textId="7CC5BCFF" w:rsidR="0082023D" w:rsidRPr="00293DB6" w:rsidRDefault="0082023D" w:rsidP="00293DB6">
      <w:r w:rsidRPr="00293DB6">
        <w:t>As a</w:t>
      </w:r>
      <w:r w:rsidR="003C6E60">
        <w:t xml:space="preserve">n Assurance Officer, </w:t>
      </w:r>
      <w:r w:rsidRPr="00293DB6">
        <w:t xml:space="preserve">you will be welcomed into a dynamic and inclusive </w:t>
      </w:r>
      <w:r w:rsidR="003C6E60" w:rsidRPr="003C6E60">
        <w:rPr>
          <w:color w:val="000000" w:themeColor="text1"/>
        </w:rPr>
        <w:t>Data Protection and FOI</w:t>
      </w:r>
      <w:r w:rsidRPr="003C6E60">
        <w:rPr>
          <w:color w:val="000000" w:themeColor="text1"/>
        </w:rPr>
        <w:t xml:space="preserve"> team</w:t>
      </w:r>
      <w:r w:rsidR="003C6E60" w:rsidRPr="003C6E60">
        <w:rPr>
          <w:color w:val="000000" w:themeColor="text1"/>
        </w:rPr>
        <w:t xml:space="preserve">. </w:t>
      </w:r>
      <w:r w:rsidRPr="003C6E60">
        <w:rPr>
          <w:color w:val="000000" w:themeColor="text1"/>
        </w:rPr>
        <w:t>The IOPC is on a journey to develop its culture, perspectives and ethos to support the organisation</w:t>
      </w:r>
      <w:r w:rsidR="009435D5" w:rsidRPr="003C6E60">
        <w:rPr>
          <w:color w:val="000000" w:themeColor="text1"/>
        </w:rPr>
        <w:t>’</w:t>
      </w:r>
      <w:r w:rsidRPr="003C6E60">
        <w:rPr>
          <w:color w:val="000000" w:themeColor="text1"/>
        </w:rPr>
        <w:t xml:space="preserve">s core </w:t>
      </w:r>
      <w:proofErr w:type="gramStart"/>
      <w:r w:rsidRPr="003C6E60">
        <w:rPr>
          <w:color w:val="000000" w:themeColor="text1"/>
        </w:rPr>
        <w:t>outcomes</w:t>
      </w:r>
      <w:proofErr w:type="gramEnd"/>
      <w:r w:rsidRPr="003C6E60">
        <w:rPr>
          <w:color w:val="000000" w:themeColor="text1"/>
        </w:rPr>
        <w:t xml:space="preserve"> and this is your opportunity to enter into the varied world of</w:t>
      </w:r>
      <w:r w:rsidR="00A10ADF" w:rsidRPr="003C6E60">
        <w:rPr>
          <w:color w:val="000000" w:themeColor="text1"/>
        </w:rPr>
        <w:t xml:space="preserve"> IOPC</w:t>
      </w:r>
      <w:r w:rsidRPr="003C6E60">
        <w:rPr>
          <w:color w:val="000000" w:themeColor="text1"/>
        </w:rPr>
        <w:t xml:space="preserve"> </w:t>
      </w:r>
      <w:r w:rsidR="003C6E60" w:rsidRPr="003C6E60">
        <w:rPr>
          <w:color w:val="000000" w:themeColor="text1"/>
        </w:rPr>
        <w:t>Strategy and Corporate Services</w:t>
      </w:r>
      <w:r w:rsidRPr="00293DB6">
        <w:t xml:space="preserve">, allowing you to develop your mindset and approaches to contribute to improving the police complaints system in England and Wales. </w:t>
      </w:r>
    </w:p>
    <w:p w14:paraId="52ED9AC5" w14:textId="77777777" w:rsidR="003C6E60" w:rsidRPr="00B93178" w:rsidRDefault="003C6E60" w:rsidP="003C6E60">
      <w:pPr>
        <w:pStyle w:val="ListParagraph"/>
        <w:spacing w:before="240" w:line="240" w:lineRule="auto"/>
        <w:ind w:left="0"/>
        <w:rPr>
          <w:rFonts w:eastAsiaTheme="minorHAnsi" w:cs="Arial"/>
          <w:bCs/>
          <w:lang w:eastAsia="en-GB"/>
        </w:rPr>
      </w:pPr>
      <w:bookmarkStart w:id="0" w:name="_Hlk62134980"/>
      <w:r w:rsidRPr="00B93178">
        <w:rPr>
          <w:rFonts w:eastAsiaTheme="minorHAnsi" w:cs="Arial"/>
          <w:bCs/>
          <w:lang w:eastAsia="en-GB"/>
        </w:rPr>
        <w:t xml:space="preserve">The role will assist the Data Protection Assurance and Reporting Officer in delivering a Data Protection Assurance programme across the IOPC. </w:t>
      </w:r>
      <w:bookmarkEnd w:id="0"/>
    </w:p>
    <w:p w14:paraId="00575348" w14:textId="77777777" w:rsidR="003C6E60" w:rsidRPr="00B93178" w:rsidRDefault="003C6E60" w:rsidP="003C6E60">
      <w:pPr>
        <w:tabs>
          <w:tab w:val="left" w:pos="180"/>
        </w:tabs>
        <w:jc w:val="both"/>
        <w:rPr>
          <w:rFonts w:cs="Arial"/>
        </w:rPr>
      </w:pPr>
      <w:r w:rsidRPr="00B93178">
        <w:rPr>
          <w:rFonts w:cs="Arial"/>
        </w:rPr>
        <w:t>The role is based in the legal function in the Directorate of Resources</w:t>
      </w:r>
      <w:r>
        <w:rPr>
          <w:rFonts w:cs="Arial"/>
        </w:rPr>
        <w:t xml:space="preserve"> and can be based in any IOPC office, with some occasional travel to other offices.</w:t>
      </w:r>
    </w:p>
    <w:p w14:paraId="01011B4F" w14:textId="23C836DE" w:rsidR="005714F4" w:rsidRDefault="005714F4" w:rsidP="005714F4">
      <w:pPr>
        <w:rPr>
          <w:color w:val="FF0000"/>
        </w:rPr>
      </w:pPr>
    </w:p>
    <w:p w14:paraId="7085C65B" w14:textId="0497A17B" w:rsidR="00972AE3" w:rsidRDefault="00972AE3" w:rsidP="00293DB6">
      <w:pPr>
        <w:rPr>
          <w:color w:val="FF0000"/>
        </w:rPr>
      </w:pPr>
    </w:p>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1"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73A98127"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3C6E60">
        <w:rPr>
          <w:rFonts w:eastAsia="Times New Roman" w:cs="Arial"/>
          <w:noProof/>
          <w:color w:val="000000"/>
          <w:lang w:eastAsia="en-GB"/>
        </w:rPr>
        <w:t xml:space="preserve"> Assurance Officer</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 xml:space="preserve">Operation </w:t>
        </w:r>
        <w:proofErr w:type="spellStart"/>
        <w:r w:rsidRPr="00FA4577">
          <w:rPr>
            <w:rStyle w:val="Hyperlink"/>
            <w:rFonts w:cs="Arial"/>
            <w:lang w:val="en"/>
          </w:rPr>
          <w:t>Hotton</w:t>
        </w:r>
        <w:proofErr w:type="spellEnd"/>
      </w:hyperlink>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2" w:name="_Hlk33789511"/>
      <w:bookmarkEnd w:id="1"/>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2"/>
    <w:p w14:paraId="0CF8B0EC" w14:textId="77777777" w:rsidR="003C6E60" w:rsidRPr="00B93178" w:rsidRDefault="003C6E60" w:rsidP="003C6E60">
      <w:pPr>
        <w:pStyle w:val="ListParagraph"/>
        <w:numPr>
          <w:ilvl w:val="0"/>
          <w:numId w:val="29"/>
        </w:numPr>
        <w:spacing w:after="0" w:line="276" w:lineRule="auto"/>
        <w:contextualSpacing w:val="0"/>
        <w:rPr>
          <w:rFonts w:cs="Arial"/>
        </w:rPr>
      </w:pPr>
      <w:r w:rsidRPr="00B93178">
        <w:rPr>
          <w:rFonts w:cs="Arial"/>
        </w:rPr>
        <w:t>To work with Information Asset Owners and the Data Protection Assurance and Reporting officer to learn more about how information assets are used in their respective areas, and identify key trends</w:t>
      </w:r>
    </w:p>
    <w:p w14:paraId="3BA806FB" w14:textId="77777777" w:rsidR="003C6E60" w:rsidRPr="00B93178" w:rsidRDefault="003C6E60" w:rsidP="003C6E60">
      <w:pPr>
        <w:pStyle w:val="ListParagraph"/>
        <w:numPr>
          <w:ilvl w:val="0"/>
          <w:numId w:val="29"/>
        </w:numPr>
        <w:spacing w:after="0" w:line="276" w:lineRule="auto"/>
        <w:contextualSpacing w:val="0"/>
        <w:rPr>
          <w:rFonts w:cs="Arial"/>
        </w:rPr>
      </w:pPr>
      <w:r w:rsidRPr="00B93178">
        <w:rPr>
          <w:rFonts w:cs="Arial"/>
        </w:rPr>
        <w:t xml:space="preserve">Attend local team meetings to share updates provided by the Data Protection Officer, or Data Protection Assurance and Reporting Officer. </w:t>
      </w:r>
    </w:p>
    <w:p w14:paraId="38209C55" w14:textId="77777777" w:rsidR="003C6E60" w:rsidRPr="00B93178" w:rsidRDefault="003C6E60" w:rsidP="003C6E60">
      <w:pPr>
        <w:pStyle w:val="ListParagraph"/>
        <w:numPr>
          <w:ilvl w:val="0"/>
          <w:numId w:val="29"/>
        </w:numPr>
        <w:spacing w:after="0" w:line="276" w:lineRule="auto"/>
        <w:contextualSpacing w:val="0"/>
        <w:rPr>
          <w:rFonts w:cs="Arial"/>
        </w:rPr>
      </w:pPr>
      <w:r w:rsidRPr="00B93178">
        <w:rPr>
          <w:rFonts w:cs="Arial"/>
        </w:rPr>
        <w:t>Following local team meetings provide feedback from the local teams, or pass on advi</w:t>
      </w:r>
      <w:r>
        <w:rPr>
          <w:rFonts w:cs="Arial"/>
        </w:rPr>
        <w:t>c</w:t>
      </w:r>
      <w:r w:rsidRPr="00B93178">
        <w:rPr>
          <w:rFonts w:cs="Arial"/>
        </w:rPr>
        <w:t xml:space="preserve">e requests to the DPO or Data Protection Assurance and Reporting Officer </w:t>
      </w:r>
    </w:p>
    <w:p w14:paraId="561A37DA" w14:textId="77777777" w:rsidR="003C6E60" w:rsidRPr="00B93178" w:rsidRDefault="003C6E60" w:rsidP="003C6E60">
      <w:pPr>
        <w:pStyle w:val="ListParagraph"/>
        <w:numPr>
          <w:ilvl w:val="0"/>
          <w:numId w:val="29"/>
        </w:numPr>
        <w:spacing w:after="0" w:line="276" w:lineRule="auto"/>
        <w:rPr>
          <w:rFonts w:cs="Arial"/>
        </w:rPr>
      </w:pPr>
      <w:r w:rsidRPr="00B93178">
        <w:rPr>
          <w:rFonts w:cs="Arial"/>
        </w:rPr>
        <w:t xml:space="preserve">Provide support to the Information Asset Owners in relation to their quarterly assurance reporting obligations </w:t>
      </w:r>
      <w:proofErr w:type="gramStart"/>
      <w:r w:rsidRPr="00B93178">
        <w:rPr>
          <w:rFonts w:cs="Arial"/>
        </w:rPr>
        <w:t>e.g.</w:t>
      </w:r>
      <w:proofErr w:type="gramEnd"/>
      <w:r w:rsidRPr="00B93178">
        <w:rPr>
          <w:rFonts w:cs="Arial"/>
        </w:rPr>
        <w:t xml:space="preserve"> reminding them of reporting timescales, directing them to where they can gather appropriate evidence, supporting with information gathering </w:t>
      </w:r>
    </w:p>
    <w:p w14:paraId="46DD9145" w14:textId="77777777" w:rsidR="003C6E60" w:rsidRPr="00B93178" w:rsidRDefault="003C6E60" w:rsidP="003C6E60">
      <w:pPr>
        <w:pStyle w:val="ListParagraph"/>
        <w:numPr>
          <w:ilvl w:val="0"/>
          <w:numId w:val="29"/>
        </w:numPr>
        <w:spacing w:after="0" w:line="276" w:lineRule="auto"/>
        <w:rPr>
          <w:rFonts w:cs="Arial"/>
        </w:rPr>
      </w:pPr>
      <w:r w:rsidRPr="00B93178">
        <w:rPr>
          <w:rFonts w:cs="Arial"/>
        </w:rPr>
        <w:t>Acting as a conduit between the relevant business areas and the Data Protection Assurance Officer to identify when a Data Protection Impact Assessment (DPIA) might be necessary and provide appropriate administrative support within the DPIA process</w:t>
      </w:r>
    </w:p>
    <w:p w14:paraId="3D1ACD32" w14:textId="77777777" w:rsidR="003C6E60" w:rsidRPr="00B93178" w:rsidRDefault="003C6E60" w:rsidP="003C6E60">
      <w:pPr>
        <w:pStyle w:val="ListParagraph"/>
        <w:numPr>
          <w:ilvl w:val="0"/>
          <w:numId w:val="29"/>
        </w:numPr>
        <w:spacing w:after="0" w:line="276" w:lineRule="auto"/>
        <w:contextualSpacing w:val="0"/>
        <w:rPr>
          <w:rFonts w:cs="Arial"/>
        </w:rPr>
      </w:pPr>
      <w:r w:rsidRPr="00B93178">
        <w:rPr>
          <w:rFonts w:cs="Arial"/>
          <w:lang w:val="en-US"/>
        </w:rPr>
        <w:t>Scheduling meetings with the relevant business areas</w:t>
      </w:r>
    </w:p>
    <w:p w14:paraId="483EDBCB" w14:textId="77777777" w:rsidR="003C6E60" w:rsidRPr="00B93178" w:rsidRDefault="003C6E60" w:rsidP="003C6E60">
      <w:pPr>
        <w:pStyle w:val="ListParagraph"/>
        <w:numPr>
          <w:ilvl w:val="0"/>
          <w:numId w:val="29"/>
        </w:numPr>
        <w:spacing w:after="0" w:line="276" w:lineRule="auto"/>
        <w:contextualSpacing w:val="0"/>
        <w:rPr>
          <w:rFonts w:cs="Arial"/>
        </w:rPr>
      </w:pPr>
      <w:r w:rsidRPr="00B93178">
        <w:rPr>
          <w:rFonts w:cs="Arial"/>
          <w:lang w:val="en-US"/>
        </w:rPr>
        <w:lastRenderedPageBreak/>
        <w:t xml:space="preserve">Support the Data Protection Assurance and Reporting Officer with coordinating internal data protection audits </w:t>
      </w:r>
      <w:proofErr w:type="gramStart"/>
      <w:r w:rsidRPr="00B93178">
        <w:rPr>
          <w:rFonts w:cs="Arial"/>
          <w:lang w:val="en-US"/>
        </w:rPr>
        <w:t>e.g.</w:t>
      </w:r>
      <w:proofErr w:type="gramEnd"/>
      <w:r w:rsidRPr="00B93178">
        <w:rPr>
          <w:rFonts w:cs="Arial"/>
          <w:lang w:val="en-US"/>
        </w:rPr>
        <w:t xml:space="preserve"> diary planning, evidence gathering, email communications</w:t>
      </w:r>
    </w:p>
    <w:p w14:paraId="2E82D26A" w14:textId="77777777" w:rsidR="003C6E60" w:rsidRPr="00B93178" w:rsidRDefault="003C6E60" w:rsidP="003C6E60">
      <w:pPr>
        <w:pStyle w:val="ListParagraph"/>
        <w:numPr>
          <w:ilvl w:val="0"/>
          <w:numId w:val="29"/>
        </w:numPr>
        <w:spacing w:after="0" w:line="276" w:lineRule="auto"/>
        <w:contextualSpacing w:val="0"/>
        <w:rPr>
          <w:rFonts w:cs="Arial"/>
        </w:rPr>
      </w:pPr>
      <w:r w:rsidRPr="00B93178">
        <w:rPr>
          <w:rFonts w:cs="Arial"/>
          <w:lang w:val="en-US"/>
        </w:rPr>
        <w:t>Meeting support to include taking minutes and action points</w:t>
      </w:r>
    </w:p>
    <w:p w14:paraId="6BCEF3EA" w14:textId="77777777" w:rsidR="003C6E60" w:rsidRPr="00B93178" w:rsidRDefault="003C6E60" w:rsidP="003C6E60">
      <w:pPr>
        <w:pStyle w:val="ListParagraph"/>
        <w:numPr>
          <w:ilvl w:val="0"/>
          <w:numId w:val="29"/>
        </w:numPr>
        <w:spacing w:after="0" w:line="276" w:lineRule="auto"/>
        <w:rPr>
          <w:rFonts w:cs="Arial"/>
        </w:rPr>
      </w:pPr>
      <w:r w:rsidRPr="00B93178">
        <w:rPr>
          <w:rFonts w:cs="Arial"/>
        </w:rPr>
        <w:t>Maintain the Information Asset Register for each business area on a regular basis, as directed by the Data Protection Assurance and Reporting Officer, Data Protection Officer, or Information Asset Owners</w:t>
      </w:r>
    </w:p>
    <w:p w14:paraId="7D7035D1" w14:textId="77777777" w:rsidR="003C6E60" w:rsidRPr="00B93178" w:rsidRDefault="003C6E60" w:rsidP="003C6E60">
      <w:pPr>
        <w:pStyle w:val="ListParagraph"/>
        <w:numPr>
          <w:ilvl w:val="0"/>
          <w:numId w:val="29"/>
        </w:numPr>
        <w:spacing w:after="0" w:line="276" w:lineRule="auto"/>
        <w:rPr>
          <w:rFonts w:cs="Arial"/>
        </w:rPr>
      </w:pPr>
      <w:r w:rsidRPr="00B93178">
        <w:rPr>
          <w:rFonts w:cs="Arial"/>
        </w:rPr>
        <w:t>Review process mapping for each business area, flagging change where necessary to check that they are still accurate and reflective of current business processes, this will be done in co-ordination with the business areas</w:t>
      </w:r>
    </w:p>
    <w:p w14:paraId="54CD7CA6" w14:textId="77777777" w:rsidR="003C6E60" w:rsidRPr="00B93178" w:rsidRDefault="003C6E60" w:rsidP="003C6E60">
      <w:pPr>
        <w:pStyle w:val="ListParagraph"/>
        <w:numPr>
          <w:ilvl w:val="0"/>
          <w:numId w:val="29"/>
        </w:numPr>
        <w:spacing w:after="0" w:line="276" w:lineRule="auto"/>
        <w:rPr>
          <w:rFonts w:cs="Arial"/>
        </w:rPr>
      </w:pPr>
      <w:r w:rsidRPr="00B93178">
        <w:rPr>
          <w:rFonts w:cs="Arial"/>
        </w:rPr>
        <w:t xml:space="preserve">Adhere to the IOPC data quality, </w:t>
      </w:r>
      <w:r w:rsidRPr="00B93178">
        <w:rPr>
          <w:rFonts w:cs="Arial"/>
          <w:lang w:val="en-US"/>
        </w:rPr>
        <w:t>records management, data protection &amp; information management principles, to ensure information is safe, secure, and shared appropriately.</w:t>
      </w:r>
    </w:p>
    <w:p w14:paraId="6A33D188" w14:textId="77777777" w:rsidR="003C6E60" w:rsidRPr="00B93178" w:rsidRDefault="003C6E60" w:rsidP="003C6E60">
      <w:pPr>
        <w:numPr>
          <w:ilvl w:val="0"/>
          <w:numId w:val="29"/>
        </w:numPr>
        <w:spacing w:after="0" w:line="276" w:lineRule="auto"/>
        <w:rPr>
          <w:rFonts w:cs="Arial"/>
          <w:i/>
          <w:lang w:bidi="en-US"/>
        </w:rPr>
      </w:pPr>
      <w:r w:rsidRPr="00B93178">
        <w:rPr>
          <w:rFonts w:cs="Arial"/>
          <w:lang w:bidi="en-US"/>
        </w:rPr>
        <w:t>Working closely with the other Assurance Officer to share knowledge, update on ongoing tasks and workload</w:t>
      </w:r>
    </w:p>
    <w:p w14:paraId="2B9E7CCF" w14:textId="77777777" w:rsidR="003C6E60" w:rsidRDefault="003C6E60" w:rsidP="003C6E60">
      <w:pPr>
        <w:numPr>
          <w:ilvl w:val="0"/>
          <w:numId w:val="29"/>
        </w:numPr>
        <w:spacing w:after="0" w:line="276" w:lineRule="auto"/>
        <w:rPr>
          <w:rFonts w:cs="Arial"/>
          <w:i/>
          <w:lang w:bidi="en-US"/>
        </w:rPr>
      </w:pPr>
      <w:r w:rsidRPr="00B93178">
        <w:rPr>
          <w:rFonts w:cs="Arial"/>
          <w:iCs/>
          <w:lang w:bidi="en-US"/>
        </w:rPr>
        <w:t xml:space="preserve">Working with the rest of the FOI &amp; Data Protection Team to document feedback in relation to information requests received externally/internally </w:t>
      </w:r>
    </w:p>
    <w:p w14:paraId="6975302E" w14:textId="1B912E00" w:rsidR="00EA371B" w:rsidRPr="003C6E60" w:rsidRDefault="003C6E60" w:rsidP="003C6E60">
      <w:pPr>
        <w:numPr>
          <w:ilvl w:val="0"/>
          <w:numId w:val="29"/>
        </w:numPr>
        <w:spacing w:after="0" w:line="276" w:lineRule="auto"/>
        <w:rPr>
          <w:rFonts w:cs="Arial"/>
          <w:i/>
          <w:lang w:bidi="en-US"/>
        </w:rPr>
      </w:pPr>
      <w:r w:rsidRPr="003C6E60">
        <w:rPr>
          <w:rFonts w:cs="Arial"/>
        </w:rPr>
        <w:t>Travelling to other IOPC offices/ alternative locations may be required with notice.</w:t>
      </w:r>
    </w:p>
    <w:p w14:paraId="4FC6506B" w14:textId="5415A393" w:rsidR="0099482D" w:rsidRPr="00C24271" w:rsidRDefault="00E329DB" w:rsidP="00C24271">
      <w:pPr>
        <w:pStyle w:val="Heading1"/>
      </w:pPr>
      <w:r w:rsidRPr="00C24271">
        <w:t>P</w:t>
      </w:r>
      <w:r w:rsidR="00C24271">
        <w:t>erson specification</w:t>
      </w:r>
    </w:p>
    <w:p w14:paraId="0607EE71" w14:textId="52C74232" w:rsidR="00A2144F" w:rsidRDefault="00A2144F" w:rsidP="00C24271">
      <w:pPr>
        <w:pStyle w:val="Heading2"/>
      </w:pPr>
      <w:bookmarkStart w:id="3" w:name="_Hlk33789370"/>
      <w:r w:rsidRPr="00C24271">
        <w:t>Essential</w:t>
      </w:r>
    </w:p>
    <w:p w14:paraId="4FDE8B54" w14:textId="77777777" w:rsidR="003C6E60" w:rsidRPr="0059251F" w:rsidRDefault="003C6E60" w:rsidP="003C6E60">
      <w:pPr>
        <w:numPr>
          <w:ilvl w:val="0"/>
          <w:numId w:val="30"/>
        </w:numPr>
        <w:spacing w:after="0" w:line="360" w:lineRule="auto"/>
        <w:rPr>
          <w:rFonts w:cs="Arial"/>
          <w:szCs w:val="24"/>
        </w:rPr>
      </w:pPr>
      <w:r w:rsidRPr="0059251F">
        <w:rPr>
          <w:rFonts w:cs="Arial"/>
          <w:szCs w:val="24"/>
        </w:rPr>
        <w:t>Good level of education, educated to at least GCSE standard or equivalent</w:t>
      </w:r>
    </w:p>
    <w:p w14:paraId="2793FD5E" w14:textId="77777777" w:rsidR="003C6E60" w:rsidRPr="0059251F" w:rsidRDefault="003C6E60" w:rsidP="003C6E60">
      <w:pPr>
        <w:numPr>
          <w:ilvl w:val="0"/>
          <w:numId w:val="30"/>
        </w:numPr>
        <w:spacing w:after="0" w:line="360" w:lineRule="auto"/>
        <w:rPr>
          <w:rFonts w:cs="Arial"/>
          <w:szCs w:val="24"/>
        </w:rPr>
      </w:pPr>
      <w:r w:rsidRPr="0059251F">
        <w:rPr>
          <w:rFonts w:cs="Arial"/>
          <w:szCs w:val="24"/>
        </w:rPr>
        <w:t>Excellent written and oral communication skills</w:t>
      </w:r>
    </w:p>
    <w:p w14:paraId="736BCF8B" w14:textId="77777777" w:rsidR="003C6E60" w:rsidRPr="0059251F" w:rsidRDefault="003C6E60" w:rsidP="003C6E60">
      <w:pPr>
        <w:numPr>
          <w:ilvl w:val="0"/>
          <w:numId w:val="30"/>
        </w:numPr>
        <w:spacing w:after="0" w:line="360" w:lineRule="auto"/>
        <w:rPr>
          <w:rFonts w:cs="Arial"/>
          <w:szCs w:val="24"/>
        </w:rPr>
      </w:pPr>
      <w:r w:rsidRPr="0059251F">
        <w:rPr>
          <w:rFonts w:cs="Arial"/>
          <w:szCs w:val="24"/>
        </w:rPr>
        <w:t>Ability to work under pressure and prioritise tasks, working to strict and conflicting deadlines</w:t>
      </w:r>
    </w:p>
    <w:p w14:paraId="0A0603E1" w14:textId="77777777" w:rsidR="003C6E60" w:rsidRPr="0059251F" w:rsidRDefault="003C6E60" w:rsidP="003C6E60">
      <w:pPr>
        <w:numPr>
          <w:ilvl w:val="0"/>
          <w:numId w:val="30"/>
        </w:numPr>
        <w:spacing w:after="0" w:line="360" w:lineRule="auto"/>
        <w:rPr>
          <w:rFonts w:cs="Arial"/>
          <w:szCs w:val="24"/>
        </w:rPr>
      </w:pPr>
      <w:r w:rsidRPr="0059251F">
        <w:rPr>
          <w:rFonts w:cs="Arial"/>
          <w:szCs w:val="24"/>
        </w:rPr>
        <w:t>Demonstrates high level of attention to detail and an ability to work accurately</w:t>
      </w:r>
    </w:p>
    <w:p w14:paraId="23CF964C" w14:textId="77777777" w:rsidR="003C6E60" w:rsidRPr="0059251F" w:rsidRDefault="003C6E60" w:rsidP="003C6E60">
      <w:pPr>
        <w:numPr>
          <w:ilvl w:val="0"/>
          <w:numId w:val="30"/>
        </w:numPr>
        <w:spacing w:after="0" w:line="360" w:lineRule="auto"/>
        <w:rPr>
          <w:rFonts w:cs="Arial"/>
          <w:szCs w:val="24"/>
        </w:rPr>
      </w:pPr>
      <w:r w:rsidRPr="0059251F">
        <w:rPr>
          <w:rFonts w:cs="Arial"/>
          <w:szCs w:val="24"/>
        </w:rPr>
        <w:t>Proven experience of working effectively in a team environment</w:t>
      </w:r>
    </w:p>
    <w:p w14:paraId="6DC5A6FE" w14:textId="77777777" w:rsidR="003C6E60" w:rsidRPr="0059251F" w:rsidRDefault="003C6E60" w:rsidP="003C6E60">
      <w:pPr>
        <w:pStyle w:val="ListParagraph"/>
        <w:numPr>
          <w:ilvl w:val="0"/>
          <w:numId w:val="30"/>
        </w:numPr>
        <w:spacing w:after="0" w:line="240" w:lineRule="auto"/>
        <w:contextualSpacing w:val="0"/>
        <w:rPr>
          <w:rFonts w:cs="Arial"/>
          <w:szCs w:val="24"/>
        </w:rPr>
      </w:pPr>
      <w:r>
        <w:rPr>
          <w:rFonts w:cs="Arial"/>
          <w:szCs w:val="24"/>
        </w:rPr>
        <w:t>Good</w:t>
      </w:r>
      <w:r w:rsidRPr="0059251F">
        <w:rPr>
          <w:rFonts w:cs="Arial"/>
          <w:szCs w:val="24"/>
        </w:rPr>
        <w:t xml:space="preserve"> </w:t>
      </w:r>
      <w:r>
        <w:rPr>
          <w:rFonts w:cs="Arial"/>
          <w:szCs w:val="24"/>
        </w:rPr>
        <w:t>L</w:t>
      </w:r>
      <w:r w:rsidRPr="0059251F">
        <w:rPr>
          <w:rFonts w:cs="Arial"/>
          <w:szCs w:val="24"/>
        </w:rPr>
        <w:t>evel of ICT skills and facility with IT systems and applications including MS word, Excel, and Power Point, SharePoint and experience using case management systems.</w:t>
      </w:r>
    </w:p>
    <w:p w14:paraId="022EB518" w14:textId="77777777" w:rsidR="003C6E60" w:rsidRPr="0059251F" w:rsidRDefault="003C6E60" w:rsidP="003C6E60">
      <w:pPr>
        <w:pStyle w:val="ListParagraph"/>
        <w:numPr>
          <w:ilvl w:val="0"/>
          <w:numId w:val="30"/>
        </w:numPr>
        <w:spacing w:after="0" w:line="240" w:lineRule="auto"/>
        <w:contextualSpacing w:val="0"/>
        <w:rPr>
          <w:rFonts w:cs="Arial"/>
          <w:szCs w:val="24"/>
        </w:rPr>
      </w:pPr>
      <w:r w:rsidRPr="0059251F">
        <w:rPr>
          <w:rFonts w:cs="Arial"/>
          <w:szCs w:val="24"/>
        </w:rPr>
        <w:t xml:space="preserve">Excellent interpersonal skills, including tact, discretion, and </w:t>
      </w:r>
      <w:r>
        <w:rPr>
          <w:rFonts w:cs="Arial"/>
          <w:szCs w:val="24"/>
        </w:rPr>
        <w:t xml:space="preserve">some </w:t>
      </w:r>
      <w:r w:rsidRPr="0059251F">
        <w:rPr>
          <w:rFonts w:cs="Arial"/>
          <w:szCs w:val="24"/>
        </w:rPr>
        <w:t>experience of liaising with representatives from external agencies</w:t>
      </w:r>
    </w:p>
    <w:p w14:paraId="414359F3" w14:textId="77777777" w:rsidR="003C6E60" w:rsidRPr="003C6E60" w:rsidRDefault="003C6E60" w:rsidP="003C6E60"/>
    <w:p w14:paraId="1A71DC02" w14:textId="1D7E6E7E" w:rsidR="0099482D" w:rsidRDefault="003C6E60" w:rsidP="00C24271">
      <w:pPr>
        <w:pStyle w:val="Heading2"/>
      </w:pPr>
      <w:r>
        <w:t>Desirable</w:t>
      </w:r>
    </w:p>
    <w:p w14:paraId="6EB50965" w14:textId="77777777" w:rsidR="003C6E60" w:rsidRDefault="003C6E60" w:rsidP="003C6E60">
      <w:pPr>
        <w:pStyle w:val="ListParagraph"/>
        <w:numPr>
          <w:ilvl w:val="0"/>
          <w:numId w:val="30"/>
        </w:numPr>
        <w:spacing w:after="0" w:line="240" w:lineRule="auto"/>
        <w:contextualSpacing w:val="0"/>
        <w:rPr>
          <w:rFonts w:cs="Arial"/>
          <w:szCs w:val="24"/>
        </w:rPr>
      </w:pPr>
      <w:r>
        <w:rPr>
          <w:rFonts w:cs="Arial"/>
          <w:szCs w:val="24"/>
        </w:rPr>
        <w:t>Experience in data protection or information management.</w:t>
      </w:r>
    </w:p>
    <w:p w14:paraId="32364D25" w14:textId="77777777" w:rsidR="003C6E60" w:rsidRPr="0059251F" w:rsidRDefault="003C6E60" w:rsidP="003C6E60">
      <w:pPr>
        <w:pStyle w:val="ListParagraph"/>
        <w:numPr>
          <w:ilvl w:val="0"/>
          <w:numId w:val="30"/>
        </w:numPr>
        <w:spacing w:after="0" w:line="240" w:lineRule="auto"/>
        <w:contextualSpacing w:val="0"/>
        <w:rPr>
          <w:rFonts w:cs="Arial"/>
          <w:szCs w:val="24"/>
        </w:rPr>
      </w:pPr>
      <w:r>
        <w:rPr>
          <w:rFonts w:cs="Arial"/>
          <w:szCs w:val="24"/>
        </w:rPr>
        <w:t>Previous involvement in championing or supporting behaviour change</w:t>
      </w:r>
    </w:p>
    <w:p w14:paraId="5A118F58" w14:textId="77777777" w:rsidR="003C6E60" w:rsidRPr="003C6E60" w:rsidRDefault="003C6E60" w:rsidP="003C6E60"/>
    <w:bookmarkEnd w:id="3"/>
    <w:p w14:paraId="20187301" w14:textId="65125ADF" w:rsidR="00B3504B" w:rsidRPr="00C24271" w:rsidRDefault="00B3504B" w:rsidP="00C24271">
      <w:pPr>
        <w:pStyle w:val="Heading2"/>
      </w:pPr>
      <w:r w:rsidRPr="00C24271">
        <w:lastRenderedPageBreak/>
        <w:t xml:space="preserve">Reasonable adjustments </w:t>
      </w:r>
    </w:p>
    <w:p w14:paraId="54EA0512" w14:textId="25D516B3" w:rsidR="006E0DCC" w:rsidRDefault="006E0DCC" w:rsidP="00293DB6">
      <w:bookmarkStart w:id="4"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8B1CEF">
          <w:rPr>
            <w:rStyle w:val="Hyperlink"/>
            <w:rFonts w:cs="Arial"/>
            <w:bdr w:val="none" w:sz="0" w:space="0" w:color="auto"/>
          </w:rPr>
          <w:t>humanresources@policeconduct.gov.uk</w:t>
        </w:r>
      </w:hyperlink>
    </w:p>
    <w:bookmarkEnd w:id="4"/>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C0742FC"/>
    <w:multiLevelType w:val="hybridMultilevel"/>
    <w:tmpl w:val="53BA8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694BBB"/>
    <w:multiLevelType w:val="hybridMultilevel"/>
    <w:tmpl w:val="F4EEF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1976331519">
    <w:abstractNumId w:val="7"/>
  </w:num>
  <w:num w:numId="2" w16cid:durableId="1933664423">
    <w:abstractNumId w:val="8"/>
  </w:num>
  <w:num w:numId="3" w16cid:durableId="958991878">
    <w:abstractNumId w:val="0"/>
  </w:num>
  <w:num w:numId="4" w16cid:durableId="2039625941">
    <w:abstractNumId w:val="25"/>
  </w:num>
  <w:num w:numId="5" w16cid:durableId="1094978250">
    <w:abstractNumId w:val="4"/>
  </w:num>
  <w:num w:numId="6" w16cid:durableId="998462346">
    <w:abstractNumId w:val="14"/>
  </w:num>
  <w:num w:numId="7" w16cid:durableId="1075976379">
    <w:abstractNumId w:val="24"/>
  </w:num>
  <w:num w:numId="8" w16cid:durableId="826287647">
    <w:abstractNumId w:val="16"/>
  </w:num>
  <w:num w:numId="9" w16cid:durableId="151915485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8990645">
    <w:abstractNumId w:val="12"/>
  </w:num>
  <w:num w:numId="11" w16cid:durableId="81075784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94043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3090008">
    <w:abstractNumId w:val="13"/>
  </w:num>
  <w:num w:numId="14" w16cid:durableId="1758600539">
    <w:abstractNumId w:val="13"/>
  </w:num>
  <w:num w:numId="15" w16cid:durableId="1203789341">
    <w:abstractNumId w:val="21"/>
  </w:num>
  <w:num w:numId="16" w16cid:durableId="444614874">
    <w:abstractNumId w:val="22"/>
  </w:num>
  <w:num w:numId="17" w16cid:durableId="8994151">
    <w:abstractNumId w:val="9"/>
  </w:num>
  <w:num w:numId="18" w16cid:durableId="1874075746">
    <w:abstractNumId w:val="5"/>
  </w:num>
  <w:num w:numId="19" w16cid:durableId="230895855">
    <w:abstractNumId w:val="23"/>
  </w:num>
  <w:num w:numId="20" w16cid:durableId="627473772">
    <w:abstractNumId w:val="17"/>
  </w:num>
  <w:num w:numId="21" w16cid:durableId="1575703735">
    <w:abstractNumId w:val="19"/>
  </w:num>
  <w:num w:numId="22" w16cid:durableId="878663279">
    <w:abstractNumId w:val="20"/>
  </w:num>
  <w:num w:numId="23" w16cid:durableId="1191411038">
    <w:abstractNumId w:val="15"/>
  </w:num>
  <w:num w:numId="24" w16cid:durableId="1038091215">
    <w:abstractNumId w:val="26"/>
  </w:num>
  <w:num w:numId="25" w16cid:durableId="454257594">
    <w:abstractNumId w:val="1"/>
  </w:num>
  <w:num w:numId="26" w16cid:durableId="934939853">
    <w:abstractNumId w:val="3"/>
  </w:num>
  <w:num w:numId="27" w16cid:durableId="1455634801">
    <w:abstractNumId w:val="2"/>
  </w:num>
  <w:num w:numId="28" w16cid:durableId="1143231553">
    <w:abstractNumId w:val="6"/>
  </w:num>
  <w:num w:numId="29" w16cid:durableId="355617887">
    <w:abstractNumId w:val="10"/>
  </w:num>
  <w:num w:numId="30" w16cid:durableId="7360490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C6E60"/>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E7D28"/>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aliases w:val="List Paragraph Char Char Char,Indicator Text,Numbered Para 1,Bullet Points,MAIN CONTENT,List Paragraph2,Normal numbered,List Paragraph11,OBC Bullet,F5 List Paragraph,List Paragraph1,Dot pt,Bullet 1,No Spacing1,L"/>
    <w:basedOn w:val="Normal"/>
    <w:link w:val="ListParagraphChar"/>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character" w:customStyle="1" w:styleId="ListParagraphChar">
    <w:name w:val="List Paragraph Char"/>
    <w:aliases w:val="List Paragraph Char Char Char Char,Indicator Text Char,Numbered Para 1 Char,Bullet Points Char,MAIN CONTENT Char,List Paragraph2 Char,Normal numbered Char,List Paragraph11 Char,OBC Bullet Char,F5 List Paragraph Char,Dot pt Char"/>
    <w:link w:val="ListParagraph"/>
    <w:uiPriority w:val="34"/>
    <w:qFormat/>
    <w:locked/>
    <w:rsid w:val="003C6E60"/>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1061</Words>
  <Characters>6050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2</cp:revision>
  <cp:lastPrinted>2016-07-19T15:38:00Z</cp:lastPrinted>
  <dcterms:created xsi:type="dcterms:W3CDTF">2023-03-14T07:54:00Z</dcterms:created>
  <dcterms:modified xsi:type="dcterms:W3CDTF">2023-03-14T07:54:00Z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