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249CC826" w14:textId="4B3F2D9A" w:rsidR="002A0D51" w:rsidRPr="00505AED" w:rsidRDefault="002A0D51" w:rsidP="002A0D51">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FA4577">
        <w:rPr>
          <w:rFonts w:cs="Arial"/>
          <w:b/>
          <w:color w:val="000000" w:themeColor="text1"/>
          <w:sz w:val="36"/>
          <w:szCs w:val="36"/>
        </w:rPr>
        <w:t>d</w:t>
      </w:r>
      <w:r>
        <w:rPr>
          <w:rFonts w:cs="Arial"/>
          <w:b/>
          <w:color w:val="000000" w:themeColor="text1"/>
          <w:sz w:val="36"/>
          <w:szCs w:val="36"/>
        </w:rPr>
        <w:t>escription</w:t>
      </w:r>
    </w:p>
    <w:p w14:paraId="2DB7160C" w14:textId="1835F4FE" w:rsidR="002A0D51" w:rsidRPr="001C16C4" w:rsidRDefault="002A0D51" w:rsidP="002A0D51">
      <w:pPr>
        <w:spacing w:after="120"/>
        <w:rPr>
          <w:b/>
          <w:bCs/>
        </w:rPr>
      </w:pPr>
      <w:r w:rsidRPr="001C16C4">
        <w:rPr>
          <w:b/>
          <w:bCs/>
        </w:rPr>
        <w:t>T</w:t>
      </w:r>
      <w:r>
        <w:rPr>
          <w:b/>
          <w:bCs/>
        </w:rPr>
        <w:t>itle</w:t>
      </w:r>
      <w:r w:rsidRPr="001C16C4">
        <w:rPr>
          <w:b/>
          <w:bCs/>
        </w:rPr>
        <w:t xml:space="preserve">: </w:t>
      </w:r>
      <w:r w:rsidRPr="001C16C4">
        <w:rPr>
          <w:b/>
          <w:bCs/>
        </w:rPr>
        <w:tab/>
      </w:r>
      <w:r w:rsidRPr="001C16C4">
        <w:rPr>
          <w:b/>
          <w:bCs/>
        </w:rPr>
        <w:tab/>
      </w:r>
      <w:r w:rsidR="0026544C" w:rsidRPr="0026544C">
        <w:rPr>
          <w:rFonts w:eastAsia="Times New Roman" w:cs="Arial"/>
          <w:szCs w:val="24"/>
          <w:lang w:eastAsia="en-GB"/>
        </w:rPr>
        <w:t>Records Assistant</w:t>
      </w:r>
      <w:r w:rsidR="0026544C" w:rsidRPr="0026544C">
        <w:rPr>
          <w:rFonts w:eastAsia="Times New Roman" w:cs="Arial"/>
          <w:b/>
          <w:bCs/>
          <w:szCs w:val="24"/>
          <w:lang w:eastAsia="en-GB"/>
        </w:rPr>
        <w:t> </w:t>
      </w:r>
      <w:r w:rsidR="0026544C" w:rsidRPr="0026544C">
        <w:rPr>
          <w:rFonts w:eastAsia="Times New Roman" w:cs="Arial"/>
          <w:szCs w:val="24"/>
          <w:lang w:eastAsia="en-GB"/>
        </w:rPr>
        <w:t> </w:t>
      </w:r>
    </w:p>
    <w:p w14:paraId="63D5A5B2" w14:textId="35DCDA94" w:rsidR="002A0D51" w:rsidRPr="0026544C" w:rsidRDefault="002A0D51" w:rsidP="0026544C">
      <w:pPr>
        <w:spacing w:after="120"/>
        <w:ind w:left="1440" w:hanging="1440"/>
      </w:pPr>
      <w:r>
        <w:rPr>
          <w:b/>
          <w:bCs/>
        </w:rPr>
        <w:t>Reports to</w:t>
      </w:r>
      <w:r w:rsidRPr="001C16C4">
        <w:rPr>
          <w:b/>
          <w:bCs/>
        </w:rPr>
        <w:t xml:space="preserve">: </w:t>
      </w:r>
      <w:r w:rsidRPr="001C16C4">
        <w:rPr>
          <w:b/>
          <w:bCs/>
        </w:rPr>
        <w:tab/>
      </w:r>
      <w:r w:rsidR="0026544C" w:rsidRPr="0026544C">
        <w:t xml:space="preserve">Records </w:t>
      </w:r>
      <w:proofErr w:type="gramStart"/>
      <w:r w:rsidR="0026544C" w:rsidRPr="0026544C">
        <w:t>Manager  -</w:t>
      </w:r>
      <w:proofErr w:type="gramEnd"/>
      <w:r w:rsidR="0026544C" w:rsidRPr="0026544C">
        <w:t xml:space="preserve"> Records Management Team, Data &amp; Information</w:t>
      </w:r>
      <w:r w:rsidR="0026544C" w:rsidRPr="0026544C">
        <w:rPr>
          <w:b/>
          <w:bCs/>
        </w:rPr>
        <w:t> </w:t>
      </w:r>
    </w:p>
    <w:p w14:paraId="1D30C88F" w14:textId="77777777" w:rsidR="004205AE" w:rsidRDefault="002A0D51" w:rsidP="002A0D51">
      <w:pPr>
        <w:spacing w:after="120"/>
      </w:pPr>
      <w:r w:rsidRPr="001C16C4">
        <w:rPr>
          <w:b/>
          <w:bCs/>
        </w:rPr>
        <w:t>L</w:t>
      </w:r>
      <w:r>
        <w:rPr>
          <w:b/>
          <w:bCs/>
        </w:rPr>
        <w:t>ocation</w:t>
      </w:r>
      <w:r w:rsidRPr="001C16C4">
        <w:rPr>
          <w:b/>
          <w:bCs/>
        </w:rPr>
        <w:t>:</w:t>
      </w:r>
      <w:r w:rsidRPr="001C16C4">
        <w:rPr>
          <w:b/>
          <w:bCs/>
        </w:rPr>
        <w:tab/>
      </w:r>
      <w:r w:rsidR="004205AE" w:rsidRPr="004205AE">
        <w:t xml:space="preserve">Warrington </w:t>
      </w:r>
      <w:r w:rsidR="004205AE" w:rsidRPr="004205AE">
        <w:rPr>
          <w:i/>
          <w:iCs/>
        </w:rPr>
        <w:t>(may be subject to change)</w:t>
      </w:r>
      <w:r w:rsidR="004205AE" w:rsidRPr="004205AE">
        <w:t> </w:t>
      </w:r>
    </w:p>
    <w:p w14:paraId="115965BC" w14:textId="04286757" w:rsidR="002A0D51" w:rsidRPr="001C16C4" w:rsidRDefault="002A0D51" w:rsidP="002A0D51">
      <w:pPr>
        <w:spacing w:after="120"/>
        <w:rPr>
          <w:b/>
          <w:bCs/>
        </w:rPr>
      </w:pPr>
      <w:r w:rsidRPr="001C16C4">
        <w:rPr>
          <w:b/>
          <w:bCs/>
        </w:rPr>
        <w:t>G</w:t>
      </w:r>
      <w:r>
        <w:rPr>
          <w:b/>
          <w:bCs/>
        </w:rPr>
        <w:t>rade</w:t>
      </w:r>
      <w:r w:rsidRPr="001C16C4">
        <w:rPr>
          <w:b/>
          <w:bCs/>
        </w:rPr>
        <w:t>:</w:t>
      </w:r>
      <w:r w:rsidRPr="001C16C4">
        <w:rPr>
          <w:b/>
          <w:bCs/>
        </w:rPr>
        <w:tab/>
      </w:r>
      <w:r w:rsidR="004205AE">
        <w:t>8</w:t>
      </w:r>
    </w:p>
    <w:p w14:paraId="2DA08CA7" w14:textId="61D5DDFC" w:rsidR="002A0D51" w:rsidRPr="001C16C4" w:rsidRDefault="002A0D51" w:rsidP="002A0D51">
      <w:pPr>
        <w:spacing w:after="120"/>
        <w:rPr>
          <w:b/>
          <w:bCs/>
        </w:rPr>
      </w:pPr>
      <w:r w:rsidRPr="001C16C4">
        <w:rPr>
          <w:b/>
          <w:bCs/>
        </w:rPr>
        <w:t>S</w:t>
      </w:r>
      <w:r>
        <w:rPr>
          <w:b/>
          <w:bCs/>
        </w:rPr>
        <w:t>alary</w:t>
      </w:r>
      <w:r w:rsidRPr="001C16C4">
        <w:rPr>
          <w:b/>
          <w:bCs/>
        </w:rPr>
        <w:t xml:space="preserve">: </w:t>
      </w:r>
      <w:r w:rsidRPr="001C16C4">
        <w:rPr>
          <w:b/>
          <w:bCs/>
        </w:rPr>
        <w:tab/>
      </w:r>
      <w:r w:rsidR="00000425" w:rsidRPr="00000425">
        <w:t>£27,300</w:t>
      </w:r>
    </w:p>
    <w:p w14:paraId="0340B4B8" w14:textId="6AF6CF38" w:rsidR="002A0D51" w:rsidRPr="001C16C4" w:rsidRDefault="002A0D51" w:rsidP="002A0D51">
      <w:pPr>
        <w:spacing w:after="120"/>
        <w:rPr>
          <w:b/>
          <w:bCs/>
        </w:rPr>
      </w:pPr>
      <w:r w:rsidRPr="001C16C4">
        <w:rPr>
          <w:b/>
          <w:bCs/>
        </w:rPr>
        <w:t>C</w:t>
      </w:r>
      <w:r>
        <w:rPr>
          <w:b/>
          <w:bCs/>
        </w:rPr>
        <w:t>ontract</w:t>
      </w:r>
      <w:r w:rsidRPr="001C16C4">
        <w:rPr>
          <w:b/>
          <w:bCs/>
        </w:rPr>
        <w:t>:</w:t>
      </w:r>
      <w:r w:rsidRPr="001C16C4">
        <w:rPr>
          <w:b/>
          <w:bCs/>
        </w:rPr>
        <w:tab/>
      </w:r>
      <w:r w:rsidR="004205AE">
        <w:t>Fixed term until 31</w:t>
      </w:r>
      <w:r w:rsidR="004205AE" w:rsidRPr="004205AE">
        <w:rPr>
          <w:vertAlign w:val="superscript"/>
        </w:rPr>
        <w:t>st</w:t>
      </w:r>
      <w:r w:rsidR="004205AE">
        <w:t xml:space="preserve"> March 2025</w:t>
      </w:r>
    </w:p>
    <w:p w14:paraId="47606761" w14:textId="04F067D5" w:rsidR="009D0EA6" w:rsidRPr="001C16C4" w:rsidRDefault="00E329DB" w:rsidP="001C16C4">
      <w:pPr>
        <w:pStyle w:val="Heading1"/>
      </w:pPr>
      <w:r w:rsidRPr="001C16C4">
        <w:t>P</w:t>
      </w:r>
      <w:r w:rsidR="001C16C4">
        <w:t>urpose</w:t>
      </w:r>
    </w:p>
    <w:p w14:paraId="76B79620" w14:textId="77777777" w:rsidR="005F0D6B" w:rsidRDefault="005F0D6B" w:rsidP="00163AEE">
      <w:pPr>
        <w:spacing w:after="0" w:line="240" w:lineRule="auto"/>
        <w:textAlignment w:val="baseline"/>
      </w:pPr>
      <w:r w:rsidRPr="005F0D6B">
        <w:t>As a Records Assistant within the IOPC, you can expect to work in a progressive and dynamic organisation with declared and strong core values.  The work will be fulfilling and offer considerable opportunities for personal growth and satisfaction. </w:t>
      </w:r>
    </w:p>
    <w:p w14:paraId="759123DE" w14:textId="77777777" w:rsidR="00CD63DC" w:rsidRDefault="00CD63DC" w:rsidP="00163AEE">
      <w:pPr>
        <w:spacing w:after="0" w:line="240" w:lineRule="auto"/>
        <w:textAlignment w:val="baseline"/>
      </w:pPr>
    </w:p>
    <w:p w14:paraId="357AA4B0" w14:textId="1E170E6D" w:rsidR="00704BBE" w:rsidRDefault="00704BBE" w:rsidP="00163AEE">
      <w:pPr>
        <w:spacing w:after="0" w:line="240" w:lineRule="auto"/>
        <w:textAlignment w:val="baseline"/>
      </w:pPr>
      <w:r w:rsidRPr="00704BBE">
        <w:t>The Independent Office for Police Conduct (IOPC) exists to investigate complaints fairly and thoroughly. The IOPC has the power to initiate, carry out and oversee investigations. It is also responsible for monitoring the way complaints are handled by local police forces. </w:t>
      </w:r>
    </w:p>
    <w:p w14:paraId="3F8E116B" w14:textId="77777777" w:rsidR="005F0D6B" w:rsidRDefault="005F0D6B" w:rsidP="00163AEE">
      <w:pPr>
        <w:spacing w:after="0" w:line="240" w:lineRule="auto"/>
        <w:textAlignment w:val="baseline"/>
      </w:pPr>
    </w:p>
    <w:p w14:paraId="08D23265" w14:textId="69468187" w:rsidR="00163AEE" w:rsidRPr="00105EFF" w:rsidRDefault="00FD3A38" w:rsidP="00163AEE">
      <w:pPr>
        <w:spacing w:after="0" w:line="240" w:lineRule="auto"/>
        <w:textAlignment w:val="baseline"/>
        <w:rPr>
          <w:rFonts w:eastAsia="Times New Roman" w:cs="Arial"/>
          <w:szCs w:val="24"/>
          <w:lang w:eastAsia="en-GB"/>
        </w:rPr>
      </w:pPr>
      <w:r>
        <w:rPr>
          <w:rFonts w:eastAsia="Times New Roman" w:cs="Arial"/>
          <w:szCs w:val="24"/>
          <w:lang w:eastAsia="en-GB"/>
        </w:rPr>
        <w:t xml:space="preserve">The role will contribute to the </w:t>
      </w:r>
      <w:r w:rsidR="00493CDC">
        <w:rPr>
          <w:rFonts w:eastAsia="Times New Roman" w:cs="Arial"/>
          <w:szCs w:val="24"/>
          <w:lang w:eastAsia="en-GB"/>
        </w:rPr>
        <w:t>Data and Information Strategy</w:t>
      </w:r>
      <w:r w:rsidR="007111B8">
        <w:rPr>
          <w:rFonts w:eastAsia="Times New Roman" w:cs="Arial"/>
          <w:szCs w:val="24"/>
          <w:lang w:eastAsia="en-GB"/>
        </w:rPr>
        <w:t xml:space="preserve"> by</w:t>
      </w:r>
      <w:r w:rsidR="00BF1907">
        <w:rPr>
          <w:rFonts w:eastAsia="Times New Roman" w:cs="Arial"/>
          <w:szCs w:val="24"/>
          <w:lang w:eastAsia="en-GB"/>
        </w:rPr>
        <w:t>:</w:t>
      </w:r>
    </w:p>
    <w:p w14:paraId="02E3EFE9" w14:textId="77777777" w:rsidR="00163AEE" w:rsidRPr="00CE7E10" w:rsidRDefault="00163AEE" w:rsidP="00163AEE">
      <w:pPr>
        <w:spacing w:after="0" w:line="240" w:lineRule="auto"/>
        <w:textAlignment w:val="baseline"/>
        <w:rPr>
          <w:rFonts w:eastAsia="Times New Roman" w:cs="Arial"/>
          <w:szCs w:val="24"/>
          <w:lang w:eastAsia="en-GB"/>
        </w:rPr>
      </w:pPr>
    </w:p>
    <w:p w14:paraId="1150B5E7" w14:textId="7CD59427" w:rsidR="00B83C06" w:rsidRDefault="00B83C06" w:rsidP="00FD3A38">
      <w:pPr>
        <w:rPr>
          <w:rFonts w:eastAsia="Times New Roman" w:cs="Arial"/>
          <w:szCs w:val="24"/>
          <w:lang w:eastAsia="en-GB"/>
        </w:rPr>
      </w:pPr>
      <w:r>
        <w:rPr>
          <w:rFonts w:eastAsia="Times New Roman" w:cs="Arial"/>
          <w:szCs w:val="24"/>
          <w:lang w:eastAsia="en-GB"/>
        </w:rPr>
        <w:t xml:space="preserve">Assessing material against a set criterion, </w:t>
      </w:r>
      <w:r w:rsidRPr="00FD3A38">
        <w:rPr>
          <w:rFonts w:eastAsia="Times New Roman" w:cs="Arial"/>
          <w:szCs w:val="24"/>
          <w:lang w:eastAsia="en-GB"/>
        </w:rPr>
        <w:t>identify</w:t>
      </w:r>
      <w:r>
        <w:rPr>
          <w:rFonts w:eastAsia="Times New Roman" w:cs="Arial"/>
          <w:szCs w:val="24"/>
          <w:lang w:eastAsia="en-GB"/>
        </w:rPr>
        <w:t>ing</w:t>
      </w:r>
      <w:r w:rsidRPr="00FD3A38">
        <w:rPr>
          <w:rFonts w:eastAsia="Times New Roman" w:cs="Arial"/>
          <w:szCs w:val="24"/>
          <w:lang w:eastAsia="en-GB"/>
        </w:rPr>
        <w:t xml:space="preserve"> any links to government inquiries and </w:t>
      </w:r>
      <w:r w:rsidR="00582F17" w:rsidRPr="00FD3A38">
        <w:rPr>
          <w:rFonts w:eastAsia="Times New Roman" w:cs="Arial"/>
          <w:szCs w:val="24"/>
          <w:lang w:eastAsia="en-GB"/>
        </w:rPr>
        <w:t>appl</w:t>
      </w:r>
      <w:r w:rsidR="00582F17">
        <w:rPr>
          <w:rFonts w:eastAsia="Times New Roman" w:cs="Arial"/>
          <w:szCs w:val="24"/>
          <w:lang w:eastAsia="en-GB"/>
        </w:rPr>
        <w:t>ying</w:t>
      </w:r>
      <w:r w:rsidRPr="00FD3A38">
        <w:rPr>
          <w:rFonts w:eastAsia="Times New Roman" w:cs="Arial"/>
          <w:szCs w:val="24"/>
          <w:lang w:eastAsia="en-GB"/>
        </w:rPr>
        <w:t xml:space="preserve"> knowledge in line with Public Records Act 1958 responsibilities in summarised findings.  </w:t>
      </w:r>
    </w:p>
    <w:p w14:paraId="583945F3" w14:textId="29492501" w:rsidR="00FD3A38" w:rsidRPr="00FD3A38" w:rsidRDefault="00B83C06" w:rsidP="00FD3A38">
      <w:pPr>
        <w:rPr>
          <w:rFonts w:eastAsia="Times New Roman" w:cs="Arial"/>
          <w:szCs w:val="24"/>
          <w:lang w:eastAsia="en-GB"/>
        </w:rPr>
      </w:pPr>
      <w:r>
        <w:rPr>
          <w:rFonts w:eastAsia="Times New Roman" w:cs="Arial"/>
          <w:szCs w:val="24"/>
          <w:lang w:eastAsia="en-GB"/>
        </w:rPr>
        <w:t>A</w:t>
      </w:r>
      <w:r w:rsidR="007111B8">
        <w:rPr>
          <w:rFonts w:eastAsia="Times New Roman" w:cs="Arial"/>
          <w:szCs w:val="24"/>
          <w:lang w:eastAsia="en-GB"/>
        </w:rPr>
        <w:t>ppraisal of</w:t>
      </w:r>
      <w:r w:rsidR="00FD3A38" w:rsidRPr="00FD3A38">
        <w:rPr>
          <w:rFonts w:eastAsia="Times New Roman" w:cs="Arial"/>
          <w:szCs w:val="24"/>
          <w:lang w:eastAsia="en-GB"/>
        </w:rPr>
        <w:t xml:space="preserve"> hardcopy and electronic records</w:t>
      </w:r>
      <w:r w:rsidR="007111B8">
        <w:rPr>
          <w:rFonts w:eastAsia="Times New Roman" w:cs="Arial"/>
          <w:szCs w:val="24"/>
          <w:lang w:eastAsia="en-GB"/>
        </w:rPr>
        <w:t>,</w:t>
      </w:r>
      <w:r w:rsidR="00FD3A38" w:rsidRPr="00FD3A38">
        <w:rPr>
          <w:rFonts w:eastAsia="Times New Roman" w:cs="Arial"/>
          <w:szCs w:val="24"/>
          <w:lang w:eastAsia="en-GB"/>
        </w:rPr>
        <w:t xml:space="preserve"> mak</w:t>
      </w:r>
      <w:r w:rsidR="007111B8">
        <w:rPr>
          <w:rFonts w:eastAsia="Times New Roman" w:cs="Arial"/>
          <w:szCs w:val="24"/>
          <w:lang w:eastAsia="en-GB"/>
        </w:rPr>
        <w:t>ing</w:t>
      </w:r>
      <w:r w:rsidR="00FD3A38" w:rsidRPr="00FD3A38">
        <w:rPr>
          <w:rFonts w:eastAsia="Times New Roman" w:cs="Arial"/>
          <w:szCs w:val="24"/>
          <w:lang w:eastAsia="en-GB"/>
        </w:rPr>
        <w:t xml:space="preserve"> recommendations as to whether records should be retained or destroyed in compliance with the IOPC Retention and Disposal Policy.  </w:t>
      </w:r>
    </w:p>
    <w:p w14:paraId="283D5FE8" w14:textId="28186BC2" w:rsidR="00FD3A38" w:rsidRPr="00FD3A38" w:rsidRDefault="00423FED" w:rsidP="00FD3A38">
      <w:pPr>
        <w:rPr>
          <w:rFonts w:eastAsia="Times New Roman" w:cs="Arial"/>
          <w:szCs w:val="24"/>
          <w:lang w:eastAsia="en-GB"/>
        </w:rPr>
      </w:pPr>
      <w:r>
        <w:rPr>
          <w:rFonts w:eastAsia="Times New Roman" w:cs="Arial"/>
          <w:szCs w:val="24"/>
          <w:lang w:eastAsia="en-GB"/>
        </w:rPr>
        <w:t>Participating</w:t>
      </w:r>
      <w:r w:rsidR="00FD3A38" w:rsidRPr="00FD3A38">
        <w:rPr>
          <w:rFonts w:eastAsia="Times New Roman" w:cs="Arial"/>
          <w:szCs w:val="24"/>
          <w:lang w:eastAsia="en-GB"/>
        </w:rPr>
        <w:t xml:space="preserve"> in the disposal processes by </w:t>
      </w:r>
      <w:r>
        <w:rPr>
          <w:rFonts w:eastAsia="Times New Roman" w:cs="Arial"/>
          <w:szCs w:val="24"/>
          <w:lang w:eastAsia="en-GB"/>
        </w:rPr>
        <w:t>conducting</w:t>
      </w:r>
      <w:r w:rsidR="00FD3A38" w:rsidRPr="00FD3A38">
        <w:rPr>
          <w:rFonts w:eastAsia="Times New Roman" w:cs="Arial"/>
          <w:szCs w:val="24"/>
          <w:lang w:eastAsia="en-GB"/>
        </w:rPr>
        <w:t xml:space="preserve"> quality assurance</w:t>
      </w:r>
      <w:r w:rsidR="00345DD8">
        <w:rPr>
          <w:rFonts w:eastAsia="Times New Roman" w:cs="Arial"/>
          <w:szCs w:val="24"/>
          <w:lang w:eastAsia="en-GB"/>
        </w:rPr>
        <w:t xml:space="preserve"> checks and </w:t>
      </w:r>
      <w:r w:rsidR="00297788">
        <w:rPr>
          <w:rFonts w:eastAsia="Times New Roman" w:cs="Arial"/>
          <w:szCs w:val="24"/>
          <w:lang w:eastAsia="en-GB"/>
        </w:rPr>
        <w:t xml:space="preserve">case management system admin </w:t>
      </w:r>
      <w:r w:rsidR="00345DD8">
        <w:rPr>
          <w:rFonts w:eastAsia="Times New Roman" w:cs="Arial"/>
          <w:szCs w:val="24"/>
          <w:lang w:eastAsia="en-GB"/>
        </w:rPr>
        <w:t>to</w:t>
      </w:r>
      <w:r w:rsidR="00FD3A38" w:rsidRPr="00FD3A38">
        <w:rPr>
          <w:rFonts w:eastAsia="Times New Roman" w:cs="Arial"/>
          <w:szCs w:val="24"/>
          <w:lang w:eastAsia="en-GB"/>
        </w:rPr>
        <w:t xml:space="preserve"> ensure the accuracy of</w:t>
      </w:r>
      <w:r w:rsidR="00750D80">
        <w:rPr>
          <w:rFonts w:eastAsia="Times New Roman" w:cs="Arial"/>
          <w:szCs w:val="24"/>
          <w:lang w:eastAsia="en-GB"/>
        </w:rPr>
        <w:t xml:space="preserve"> records and</w:t>
      </w:r>
      <w:r w:rsidR="00FD3A38" w:rsidRPr="00FD3A38">
        <w:rPr>
          <w:rFonts w:eastAsia="Times New Roman" w:cs="Arial"/>
          <w:szCs w:val="24"/>
          <w:lang w:eastAsia="en-GB"/>
        </w:rPr>
        <w:t xml:space="preserve"> recommendations.   </w:t>
      </w:r>
    </w:p>
    <w:p w14:paraId="55951EF2" w14:textId="68259142" w:rsidR="00FD3A38" w:rsidRPr="00FD3A38" w:rsidRDefault="00750D80" w:rsidP="00FD3A38">
      <w:pPr>
        <w:rPr>
          <w:rFonts w:eastAsia="Times New Roman" w:cs="Arial"/>
          <w:szCs w:val="24"/>
          <w:lang w:eastAsia="en-GB"/>
        </w:rPr>
      </w:pPr>
      <w:r>
        <w:rPr>
          <w:rFonts w:eastAsia="Times New Roman" w:cs="Arial"/>
          <w:szCs w:val="24"/>
          <w:lang w:eastAsia="en-GB"/>
        </w:rPr>
        <w:lastRenderedPageBreak/>
        <w:t>Providing</w:t>
      </w:r>
      <w:r w:rsidR="00FD3A38" w:rsidRPr="00FD3A38">
        <w:rPr>
          <w:rFonts w:eastAsia="Times New Roman" w:cs="Arial"/>
          <w:szCs w:val="24"/>
          <w:lang w:eastAsia="en-GB"/>
        </w:rPr>
        <w:t xml:space="preserve"> service and supply requests, in line with the records lifecycle, for staff across the organisation and be a point of contact for document and records management queries. </w:t>
      </w:r>
    </w:p>
    <w:p w14:paraId="7085C65B" w14:textId="0497A17B" w:rsidR="00972AE3" w:rsidRDefault="00972AE3" w:rsidP="00293DB6">
      <w:pPr>
        <w:rPr>
          <w:color w:val="FF0000"/>
        </w:rPr>
      </w:pPr>
    </w:p>
    <w:p w14:paraId="481A9BCA" w14:textId="116B4648" w:rsidR="00972AE3" w:rsidRDefault="00972AE3" w:rsidP="00293DB6">
      <w:pPr>
        <w:rPr>
          <w:color w:val="FF0000"/>
        </w:rPr>
      </w:pPr>
    </w:p>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0269B194" w:rsidR="001C16C4" w:rsidRDefault="00BC69FC" w:rsidP="001C16C4">
      <w:pPr>
        <w:pStyle w:val="Heading1"/>
      </w:pPr>
      <w:proofErr w:type="spellStart"/>
      <w:r w:rsidRPr="001C16C4">
        <w:lastRenderedPageBreak/>
        <w:t>O</w:t>
      </w:r>
      <w:r w:rsidR="00C24271">
        <w:t>rganisational</w:t>
      </w:r>
      <w:proofErr w:type="spellEnd"/>
      <w:r w:rsidRPr="001C16C4">
        <w:t xml:space="preserve"> </w:t>
      </w:r>
      <w:r w:rsidR="00FA4577">
        <w:t>c</w:t>
      </w:r>
      <w:r w:rsidR="00C24271">
        <w:t>ontext</w:t>
      </w:r>
    </w:p>
    <w:p w14:paraId="785AB2F2" w14:textId="07F716C5" w:rsidR="00972AE3" w:rsidRPr="00972AE3" w:rsidRDefault="00972AE3" w:rsidP="00972AE3"/>
    <w:p w14:paraId="35FCD19F" w14:textId="5BFFAE20" w:rsidR="00BC69FC" w:rsidRPr="00EF7ACB" w:rsidRDefault="002A0D51" w:rsidP="00972AE3">
      <w:pPr>
        <w:spacing w:after="0" w:line="240" w:lineRule="auto"/>
        <w:rPr>
          <w:rFonts w:eastAsia="Times New Roman" w:cs="Arial"/>
          <w:noProof/>
          <w:color w:val="000000"/>
          <w:lang w:eastAsia="en-GB"/>
        </w:rPr>
      </w:pPr>
      <w:r>
        <w:rPr>
          <w:rFonts w:cs="Arial"/>
          <w:noProof/>
          <w:lang w:val="en"/>
        </w:rPr>
        <w:drawing>
          <wp:anchor distT="0" distB="0" distL="114300" distR="114300" simplePos="0" relativeHeight="251658243" behindDoc="0" locked="0" layoutInCell="1" allowOverlap="1" wp14:anchorId="735158A8" wp14:editId="51CCD39F">
            <wp:simplePos x="0" y="0"/>
            <wp:positionH relativeFrom="column">
              <wp:posOffset>0</wp:posOffset>
            </wp:positionH>
            <wp:positionV relativeFrom="paragraph">
              <wp:posOffset>578752</wp:posOffset>
            </wp:positionV>
            <wp:extent cx="6151245" cy="4764405"/>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rcRect l="3803" t="486" r="10576" b="5686"/>
                    <a:stretch/>
                  </pic:blipFill>
                  <pic:spPr bwMode="auto">
                    <a:xfrm>
                      <a:off x="0" y="0"/>
                      <a:ext cx="6151245" cy="476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06B4" w:rsidRPr="00F406B4">
        <w:rPr>
          <w:rFonts w:eastAsia="Times New Roman" w:cs="Arial"/>
          <w:noProof/>
          <w:color w:val="000000"/>
          <w:lang w:eastAsia="en-GB"/>
        </w:rPr>
        <w:t>We work in the context of our agreed values which inform the way we do things at the IOPC. The</w:t>
      </w:r>
      <w:r w:rsidR="00163AEE">
        <w:rPr>
          <w:rFonts w:eastAsia="Times New Roman" w:cs="Arial"/>
          <w:noProof/>
          <w:color w:val="000000"/>
          <w:lang w:eastAsia="en-GB"/>
        </w:rPr>
        <w:t xml:space="preserve"> Records Manager </w:t>
      </w:r>
      <w:r w:rsidR="00F406B4" w:rsidRPr="00F406B4">
        <w:rPr>
          <w:rFonts w:eastAsia="Times New Roman" w:cs="Arial"/>
          <w:noProof/>
          <w:color w:val="000000"/>
          <w:lang w:eastAsia="en-GB"/>
        </w:rPr>
        <w:t>will need to be commited to managing in the context of these values.</w:t>
      </w:r>
    </w:p>
    <w:p w14:paraId="2EA921CC" w14:textId="73389AE5" w:rsidR="00C9564D" w:rsidRPr="00EB5C65" w:rsidRDefault="00C9564D" w:rsidP="00293DB6">
      <w:pPr>
        <w:rPr>
          <w:lang w:val="en-US"/>
        </w:rPr>
      </w:pPr>
      <w:r w:rsidRPr="64007E0F">
        <w:rPr>
          <w:lang w:val="en-US"/>
        </w:rPr>
        <w:t xml:space="preserve">The IOPC is committed to </w:t>
      </w:r>
      <w:r w:rsidRPr="64007E0F">
        <w:rPr>
          <w:b/>
          <w:bCs/>
          <w:lang w:val="en-US"/>
        </w:rPr>
        <w:t>promoting equality and valuing diversity</w:t>
      </w:r>
      <w:r w:rsidRPr="64007E0F">
        <w:rPr>
          <w:lang w:val="en-US"/>
        </w:rPr>
        <w:t xml:space="preserve"> in everything we do. Our vision is to be, and to be seen as, a leader in inclusive employment and services</w:t>
      </w:r>
      <w:r w:rsidR="00FA4577" w:rsidRPr="64007E0F">
        <w:rPr>
          <w:lang w:val="en-US"/>
        </w:rPr>
        <w:t>,</w:t>
      </w:r>
      <w:r w:rsidRPr="64007E0F">
        <w:rPr>
          <w:lang w:val="en-US"/>
        </w:rPr>
        <w:t xml:space="preserve"> demonstrating this ethos in everything that we do.</w:t>
      </w:r>
    </w:p>
    <w:p w14:paraId="29825279" w14:textId="68A83C58" w:rsidR="00C9564D" w:rsidRPr="00293DB6" w:rsidRDefault="00C9564D" w:rsidP="004D5ABB">
      <w:pPr>
        <w:pStyle w:val="ListParagraph"/>
        <w:numPr>
          <w:ilvl w:val="0"/>
          <w:numId w:val="1"/>
        </w:numPr>
        <w:rPr>
          <w:lang w:val="en-US"/>
        </w:rPr>
      </w:pPr>
      <w:r w:rsidRPr="64007E0F">
        <w:rPr>
          <w:lang w:val="en-US"/>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4D5ABB">
      <w:pPr>
        <w:pStyle w:val="ListParagraph"/>
        <w:numPr>
          <w:ilvl w:val="0"/>
          <w:numId w:val="1"/>
        </w:numPr>
        <w:rPr>
          <w:noProof/>
        </w:rPr>
      </w:pPr>
      <w:r w:rsidRPr="00EB5C65">
        <w:rPr>
          <w:noProof/>
        </w:rPr>
        <w:t xml:space="preserve">We are pleased to share we are a signatory of the Business in the Community Race at Work Charter. The Charter is composed of five </w:t>
      </w:r>
      <w:hyperlink r:id="rId12" w:history="1">
        <w:r w:rsidRPr="00FA4577">
          <w:rPr>
            <w:rStyle w:val="Hyperlink"/>
            <w:rFonts w:cs="Arial"/>
            <w:noProof/>
          </w:rPr>
          <w:t>calls to action</w:t>
        </w:r>
      </w:hyperlink>
      <w:r w:rsidRPr="00FA4577">
        <w:rPr>
          <w:noProof/>
          <w:szCs w:val="24"/>
        </w:rPr>
        <w:t xml:space="preserve"> </w:t>
      </w:r>
      <w:r w:rsidRPr="00EB5C65">
        <w:rPr>
          <w:noProof/>
        </w:rPr>
        <w:t xml:space="preserve">for leaders and organisations across all sectors.  </w:t>
      </w:r>
    </w:p>
    <w:p w14:paraId="067D4379" w14:textId="54A2C153" w:rsidR="00C9564D" w:rsidRPr="00293DB6" w:rsidRDefault="00C9564D" w:rsidP="004D5ABB">
      <w:pPr>
        <w:pStyle w:val="ListParagraph"/>
        <w:numPr>
          <w:ilvl w:val="0"/>
          <w:numId w:val="1"/>
        </w:numPr>
        <w:rPr>
          <w:lang w:val="en"/>
        </w:rPr>
      </w:pPr>
      <w:r w:rsidRPr="00293DB6">
        <w:rPr>
          <w:lang w:val="en"/>
        </w:rPr>
        <w:t xml:space="preserve">Being a Disability Confident employer, the IOPC is dedicated to removing the barrier for disabled people to thrive in the workplace. </w:t>
      </w:r>
    </w:p>
    <w:p w14:paraId="0E922385" w14:textId="762A3EEF" w:rsidR="00C9564D" w:rsidRPr="00293DB6" w:rsidRDefault="00C9564D" w:rsidP="004D5ABB">
      <w:pPr>
        <w:pStyle w:val="ListParagraph"/>
        <w:numPr>
          <w:ilvl w:val="0"/>
          <w:numId w:val="1"/>
        </w:numPr>
        <w:rPr>
          <w:lang w:val="en-US"/>
        </w:rPr>
      </w:pPr>
      <w:r w:rsidRPr="64007E0F">
        <w:rPr>
          <w:lang w:val="en-US"/>
        </w:rPr>
        <w:lastRenderedPageBreak/>
        <w:t xml:space="preserve">Our Staff Networks are constantly working to make the IOPC the leaders of inclusive employment, from our Allyship </w:t>
      </w:r>
      <w:proofErr w:type="spellStart"/>
      <w:r w:rsidRPr="64007E0F">
        <w:rPr>
          <w:lang w:val="en-US"/>
        </w:rPr>
        <w:t>Programme</w:t>
      </w:r>
      <w:proofErr w:type="spellEnd"/>
      <w:r w:rsidRPr="64007E0F">
        <w:rPr>
          <w:lang w:val="en-US"/>
        </w:rPr>
        <w:t xml:space="preserve"> to </w:t>
      </w:r>
      <w:hyperlink r:id="rId13">
        <w:r w:rsidRPr="64007E0F">
          <w:rPr>
            <w:rStyle w:val="Hyperlink"/>
            <w:rFonts w:cs="Arial"/>
            <w:lang w:val="en-US"/>
          </w:rPr>
          <w:t>Operation Hotton</w:t>
        </w:r>
      </w:hyperlink>
      <w:r w:rsidRPr="64007E0F">
        <w:rPr>
          <w:lang w:val="en-US"/>
        </w:rPr>
        <w:t xml:space="preserve">, to </w:t>
      </w:r>
      <w:hyperlink r:id="rId14">
        <w:r w:rsidRPr="64007E0F">
          <w:rPr>
            <w:rStyle w:val="Hyperlink"/>
            <w:rFonts w:cs="Arial"/>
            <w:lang w:val="en-US"/>
          </w:rPr>
          <w:t>Welsh Language Standards</w:t>
        </w:r>
      </w:hyperlink>
      <w:r w:rsidRPr="64007E0F">
        <w:rPr>
          <w:lang w:val="en-US"/>
        </w:rPr>
        <w:t xml:space="preserve"> 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58242"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58240"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58241"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5144BA78" w14:textId="77777777" w:rsidR="00AF2EF1" w:rsidRPr="009F147D" w:rsidRDefault="00AF2EF1" w:rsidP="009F147D">
      <w:pPr>
        <w:spacing w:after="0" w:line="240" w:lineRule="auto"/>
        <w:ind w:left="720"/>
        <w:textAlignment w:val="baseline"/>
        <w:rPr>
          <w:rFonts w:eastAsia="Times New Roman" w:cs="Arial"/>
          <w:szCs w:val="24"/>
          <w:lang w:eastAsia="en-GB"/>
        </w:rPr>
      </w:pPr>
    </w:p>
    <w:p w14:paraId="5E619527" w14:textId="77777777" w:rsidR="00AF2EF1" w:rsidRPr="00AF2EF1" w:rsidRDefault="00AF2EF1" w:rsidP="004D5ABB">
      <w:pPr>
        <w:numPr>
          <w:ilvl w:val="0"/>
          <w:numId w:val="2"/>
        </w:numPr>
        <w:tabs>
          <w:tab w:val="num" w:pos="720"/>
        </w:tabs>
        <w:spacing w:after="0" w:line="240" w:lineRule="auto"/>
        <w:textAlignment w:val="baseline"/>
        <w:rPr>
          <w:rFonts w:eastAsia="Times New Roman" w:cs="Arial"/>
          <w:szCs w:val="24"/>
          <w:lang w:eastAsia="en-GB"/>
        </w:rPr>
      </w:pPr>
      <w:r w:rsidRPr="00AF2EF1">
        <w:rPr>
          <w:rFonts w:eastAsia="Times New Roman" w:cs="Arial"/>
          <w:szCs w:val="24"/>
          <w:lang w:eastAsia="en-GB"/>
        </w:rPr>
        <w:t>To review documents and records the IOPC holds in all formats and analyse content to make recommendations in line with the organisational Retention and Disposal Policy to ensure compliance across the organisation </w:t>
      </w:r>
    </w:p>
    <w:p w14:paraId="60A3D64D" w14:textId="77777777" w:rsidR="00AF2EF1" w:rsidRPr="00AF2EF1" w:rsidRDefault="00AF2EF1" w:rsidP="004D5ABB">
      <w:pPr>
        <w:numPr>
          <w:ilvl w:val="0"/>
          <w:numId w:val="2"/>
        </w:numPr>
        <w:tabs>
          <w:tab w:val="num" w:pos="720"/>
        </w:tabs>
        <w:spacing w:after="0" w:line="240" w:lineRule="auto"/>
        <w:textAlignment w:val="baseline"/>
        <w:rPr>
          <w:rFonts w:eastAsia="Times New Roman" w:cs="Arial"/>
          <w:szCs w:val="24"/>
          <w:lang w:eastAsia="en-GB"/>
        </w:rPr>
      </w:pPr>
      <w:r w:rsidRPr="00AF2EF1">
        <w:rPr>
          <w:rFonts w:eastAsia="Times New Roman" w:cs="Arial"/>
          <w:szCs w:val="24"/>
          <w:lang w:eastAsia="en-GB"/>
        </w:rPr>
        <w:t>Provide written summaries and justifiable recommendations for records reviewed in line with retention criteria and guidance provided </w:t>
      </w:r>
    </w:p>
    <w:p w14:paraId="08613FB6" w14:textId="77777777" w:rsidR="00AF2EF1" w:rsidRPr="00AF2EF1" w:rsidRDefault="00AF2EF1" w:rsidP="004D5ABB">
      <w:pPr>
        <w:numPr>
          <w:ilvl w:val="0"/>
          <w:numId w:val="2"/>
        </w:numPr>
        <w:tabs>
          <w:tab w:val="num" w:pos="720"/>
        </w:tabs>
        <w:spacing w:after="0" w:line="240" w:lineRule="auto"/>
        <w:textAlignment w:val="baseline"/>
        <w:rPr>
          <w:rFonts w:eastAsia="Times New Roman" w:cs="Arial"/>
          <w:szCs w:val="24"/>
          <w:lang w:eastAsia="en-GB"/>
        </w:rPr>
      </w:pPr>
      <w:r w:rsidRPr="00AF2EF1">
        <w:rPr>
          <w:rFonts w:eastAsia="Times New Roman" w:cs="Arial"/>
          <w:szCs w:val="24"/>
          <w:lang w:eastAsia="en-GB"/>
        </w:rPr>
        <w:t>Update the relevant technical systems (e.g., case management system and archive catalogue), ensuring that any changes made to the location of records and other relevant metadata are accurately recorded to maintain integrity and accessibility of records </w:t>
      </w:r>
    </w:p>
    <w:p w14:paraId="15D5E6A3" w14:textId="5CD91BC2" w:rsidR="00AF2EF1" w:rsidRPr="00AF2EF1" w:rsidRDefault="00AF2EF1" w:rsidP="004D5ABB">
      <w:pPr>
        <w:numPr>
          <w:ilvl w:val="0"/>
          <w:numId w:val="2"/>
        </w:numPr>
        <w:tabs>
          <w:tab w:val="num" w:pos="720"/>
        </w:tabs>
        <w:spacing w:after="0" w:line="240" w:lineRule="auto"/>
        <w:textAlignment w:val="baseline"/>
        <w:rPr>
          <w:rFonts w:eastAsia="Times New Roman" w:cs="Arial"/>
          <w:szCs w:val="24"/>
          <w:lang w:eastAsia="en-GB"/>
        </w:rPr>
      </w:pPr>
      <w:r w:rsidRPr="00AF2EF1">
        <w:rPr>
          <w:rFonts w:eastAsia="Times New Roman" w:cs="Arial"/>
          <w:szCs w:val="24"/>
          <w:lang w:eastAsia="en-GB"/>
        </w:rPr>
        <w:t>Support the Records Management (RM) team to retrieve material from the storage and external supplier in line with department priorities </w:t>
      </w:r>
    </w:p>
    <w:p w14:paraId="49FDB390" w14:textId="77777777" w:rsidR="00AF2EF1" w:rsidRPr="00AF2EF1" w:rsidRDefault="00AF2EF1" w:rsidP="004D5ABB">
      <w:pPr>
        <w:numPr>
          <w:ilvl w:val="0"/>
          <w:numId w:val="2"/>
        </w:numPr>
        <w:tabs>
          <w:tab w:val="num" w:pos="720"/>
        </w:tabs>
        <w:spacing w:after="0" w:line="240" w:lineRule="auto"/>
        <w:textAlignment w:val="baseline"/>
        <w:rPr>
          <w:rFonts w:eastAsia="Times New Roman" w:cs="Arial"/>
          <w:szCs w:val="24"/>
          <w:lang w:eastAsia="en-GB"/>
        </w:rPr>
      </w:pPr>
      <w:r w:rsidRPr="00AF2EF1">
        <w:rPr>
          <w:rFonts w:eastAsia="Times New Roman" w:cs="Arial"/>
          <w:szCs w:val="24"/>
          <w:lang w:eastAsia="en-GB"/>
        </w:rPr>
        <w:t>Ensure all material is handled in line with policies and allocated to the appropriate locations to facilitate correct disposal or accessibility in the future  </w:t>
      </w:r>
    </w:p>
    <w:p w14:paraId="24DE6592" w14:textId="77777777" w:rsidR="00AF2EF1" w:rsidRPr="00AF2EF1" w:rsidRDefault="00AF2EF1" w:rsidP="004D5ABB">
      <w:pPr>
        <w:numPr>
          <w:ilvl w:val="0"/>
          <w:numId w:val="2"/>
        </w:numPr>
        <w:tabs>
          <w:tab w:val="num" w:pos="720"/>
        </w:tabs>
        <w:spacing w:after="0" w:line="240" w:lineRule="auto"/>
        <w:textAlignment w:val="baseline"/>
        <w:rPr>
          <w:rFonts w:eastAsia="Times New Roman" w:cs="Arial"/>
          <w:szCs w:val="24"/>
          <w:lang w:eastAsia="en-GB"/>
        </w:rPr>
      </w:pPr>
      <w:r w:rsidRPr="00AF2EF1">
        <w:rPr>
          <w:rFonts w:eastAsia="Times New Roman" w:cs="Arial"/>
          <w:b/>
          <w:bCs/>
          <w:szCs w:val="24"/>
          <w:lang w:eastAsia="en-GB"/>
        </w:rPr>
        <w:t>Please note:</w:t>
      </w:r>
      <w:r w:rsidRPr="00AF2EF1">
        <w:rPr>
          <w:rFonts w:eastAsia="Times New Roman" w:cs="Arial"/>
          <w:szCs w:val="24"/>
          <w:lang w:eastAsia="en-GB"/>
        </w:rPr>
        <w:t xml:space="preserve"> Assessing hardcopy legacy information involves moving boxes up to 15kg with the use of manual work positioner tool </w:t>
      </w:r>
    </w:p>
    <w:p w14:paraId="02EB45BE" w14:textId="77777777" w:rsidR="00AF2EF1" w:rsidRPr="00AF2EF1" w:rsidRDefault="00AF2EF1" w:rsidP="004D5ABB">
      <w:pPr>
        <w:numPr>
          <w:ilvl w:val="0"/>
          <w:numId w:val="2"/>
        </w:numPr>
        <w:tabs>
          <w:tab w:val="num" w:pos="720"/>
        </w:tabs>
        <w:spacing w:after="0" w:line="240" w:lineRule="auto"/>
        <w:textAlignment w:val="baseline"/>
        <w:rPr>
          <w:rFonts w:eastAsia="Times New Roman" w:cs="Arial"/>
          <w:szCs w:val="24"/>
          <w:lang w:eastAsia="en-GB"/>
        </w:rPr>
      </w:pPr>
      <w:r w:rsidRPr="00AF2EF1">
        <w:rPr>
          <w:rFonts w:eastAsia="Times New Roman" w:cs="Arial"/>
          <w:szCs w:val="24"/>
          <w:lang w:eastAsia="en-GB"/>
        </w:rPr>
        <w:t>Participate in the destruction process by reviewing electronic inventories and analysing with a critical eye the work of colleagues as part of quality assurance and dip-sampling processes to ensure the accuracy of retention and disposal recommendations </w:t>
      </w:r>
    </w:p>
    <w:p w14:paraId="16DF4A3D" w14:textId="77777777" w:rsidR="00AF2EF1" w:rsidRPr="00AF2EF1" w:rsidRDefault="00AF2EF1" w:rsidP="004D5ABB">
      <w:pPr>
        <w:numPr>
          <w:ilvl w:val="0"/>
          <w:numId w:val="2"/>
        </w:numPr>
        <w:tabs>
          <w:tab w:val="num" w:pos="720"/>
        </w:tabs>
        <w:spacing w:after="0" w:line="240" w:lineRule="auto"/>
        <w:textAlignment w:val="baseline"/>
        <w:rPr>
          <w:rFonts w:eastAsia="Times New Roman" w:cs="Arial"/>
          <w:szCs w:val="24"/>
          <w:lang w:eastAsia="en-GB"/>
        </w:rPr>
      </w:pPr>
      <w:r w:rsidRPr="00AF2EF1">
        <w:rPr>
          <w:rFonts w:eastAsia="Times New Roman" w:cs="Arial"/>
          <w:szCs w:val="24"/>
          <w:lang w:eastAsia="en-GB"/>
        </w:rPr>
        <w:t>Action service and supply requests, in line with the records lifecycle, for staff across the organisation. This involves the use of e-forms, email mailbox maintenance, communicating to stakeholders across all offices and liaising with our external storage providers </w:t>
      </w:r>
    </w:p>
    <w:p w14:paraId="0F2FD331" w14:textId="77777777" w:rsidR="00AF2EF1" w:rsidRPr="00AF2EF1" w:rsidRDefault="00AF2EF1" w:rsidP="004D5ABB">
      <w:pPr>
        <w:numPr>
          <w:ilvl w:val="0"/>
          <w:numId w:val="2"/>
        </w:numPr>
        <w:spacing w:after="0" w:line="240" w:lineRule="auto"/>
        <w:textAlignment w:val="baseline"/>
        <w:rPr>
          <w:rFonts w:eastAsia="Times New Roman" w:cs="Arial"/>
          <w:szCs w:val="24"/>
          <w:lang w:eastAsia="en-GB"/>
        </w:rPr>
      </w:pPr>
      <w:r w:rsidRPr="00AF2EF1">
        <w:rPr>
          <w:rFonts w:eastAsia="Times New Roman" w:cs="Arial"/>
          <w:szCs w:val="24"/>
          <w:lang w:eastAsia="en-GB"/>
        </w:rPr>
        <w:t>Provide an effective service to the wider business as part of this team, seeking to align processes with international Records Management standards and regulations whilst maintaining good communication and relationships with colleagues across the IOPC </w:t>
      </w:r>
    </w:p>
    <w:p w14:paraId="38C5BECA" w14:textId="14CF054B" w:rsidR="00AF2EF1" w:rsidRPr="00AF2EF1" w:rsidRDefault="00AF2EF1" w:rsidP="004D5ABB">
      <w:pPr>
        <w:numPr>
          <w:ilvl w:val="0"/>
          <w:numId w:val="2"/>
        </w:numPr>
        <w:spacing w:after="0" w:line="240" w:lineRule="auto"/>
        <w:textAlignment w:val="baseline"/>
        <w:rPr>
          <w:rFonts w:eastAsia="Times New Roman" w:cs="Arial"/>
          <w:szCs w:val="24"/>
          <w:lang w:eastAsia="en-GB"/>
        </w:rPr>
      </w:pPr>
      <w:r w:rsidRPr="00AF2EF1">
        <w:rPr>
          <w:rFonts w:eastAsia="Times New Roman" w:cs="Arial"/>
          <w:szCs w:val="24"/>
          <w:lang w:eastAsia="en-GB"/>
        </w:rPr>
        <w:t>Support the RM team with assessment work in line with Public Records Act 1958 responsibilities and other activities such as box listing, and file packaging </w:t>
      </w:r>
    </w:p>
    <w:p w14:paraId="153529DF" w14:textId="77777777" w:rsidR="00AF2EF1" w:rsidRPr="00AF2EF1" w:rsidRDefault="00AF2EF1" w:rsidP="004D5ABB">
      <w:pPr>
        <w:numPr>
          <w:ilvl w:val="0"/>
          <w:numId w:val="2"/>
        </w:numPr>
        <w:tabs>
          <w:tab w:val="num" w:pos="720"/>
        </w:tabs>
        <w:spacing w:after="0" w:line="240" w:lineRule="auto"/>
        <w:textAlignment w:val="baseline"/>
        <w:rPr>
          <w:rFonts w:eastAsia="Times New Roman" w:cs="Arial"/>
          <w:szCs w:val="24"/>
          <w:lang w:eastAsia="en-GB"/>
        </w:rPr>
      </w:pPr>
      <w:r w:rsidRPr="00AF2EF1">
        <w:rPr>
          <w:rFonts w:eastAsia="Times New Roman" w:cs="Arial"/>
          <w:szCs w:val="24"/>
          <w:lang w:eastAsia="en-GB"/>
        </w:rPr>
        <w:t xml:space="preserve">Contribute and support any audits of digital records or physical material, e.g. shared drives audit; records management in M365; migration to other systems and the EDRMS; utilising tools such as DROID or </w:t>
      </w:r>
      <w:proofErr w:type="spellStart"/>
      <w:r w:rsidRPr="00AF2EF1">
        <w:rPr>
          <w:rFonts w:eastAsia="Times New Roman" w:cs="Arial"/>
          <w:szCs w:val="24"/>
          <w:lang w:eastAsia="en-GB"/>
        </w:rPr>
        <w:t>treesize</w:t>
      </w:r>
      <w:proofErr w:type="spellEnd"/>
      <w:r w:rsidRPr="00AF2EF1">
        <w:rPr>
          <w:rFonts w:eastAsia="Times New Roman" w:cs="Arial"/>
          <w:szCs w:val="24"/>
          <w:lang w:eastAsia="en-GB"/>
        </w:rPr>
        <w:t xml:space="preserve"> reporting where appropriate  </w:t>
      </w:r>
    </w:p>
    <w:p w14:paraId="3394055D" w14:textId="4973F781" w:rsidR="00AF2EF1" w:rsidRPr="00AF2EF1" w:rsidRDefault="00AF2EF1" w:rsidP="004D5ABB">
      <w:pPr>
        <w:numPr>
          <w:ilvl w:val="0"/>
          <w:numId w:val="2"/>
        </w:numPr>
        <w:tabs>
          <w:tab w:val="num" w:pos="720"/>
        </w:tabs>
        <w:spacing w:after="0" w:line="240" w:lineRule="auto"/>
        <w:textAlignment w:val="baseline"/>
        <w:rPr>
          <w:rFonts w:eastAsia="Times New Roman" w:cs="Arial"/>
          <w:szCs w:val="24"/>
          <w:lang w:eastAsia="en-GB"/>
        </w:rPr>
      </w:pPr>
      <w:r w:rsidRPr="00AF2EF1">
        <w:rPr>
          <w:rFonts w:eastAsia="Times New Roman" w:cs="Arial"/>
          <w:szCs w:val="24"/>
          <w:lang w:eastAsia="en-GB"/>
        </w:rPr>
        <w:lastRenderedPageBreak/>
        <w:t xml:space="preserve">Support and contribute work in relation to transfer of records on removable media processes and support </w:t>
      </w:r>
      <w:r w:rsidR="008A0270">
        <w:rPr>
          <w:rFonts w:eastAsia="Times New Roman" w:cs="Arial"/>
          <w:szCs w:val="24"/>
          <w:lang w:eastAsia="en-GB"/>
        </w:rPr>
        <w:t>RM</w:t>
      </w:r>
      <w:r w:rsidRPr="00AF2EF1">
        <w:rPr>
          <w:rFonts w:eastAsia="Times New Roman" w:cs="Arial"/>
          <w:szCs w:val="24"/>
          <w:lang w:eastAsia="en-GB"/>
        </w:rPr>
        <w:t xml:space="preserve"> lead on digital transformation/digital by design work as required </w:t>
      </w:r>
    </w:p>
    <w:p w14:paraId="509E80D9" w14:textId="77777777" w:rsidR="00AF2EF1" w:rsidRPr="00AF2EF1" w:rsidRDefault="00AF2EF1" w:rsidP="004D5ABB">
      <w:pPr>
        <w:numPr>
          <w:ilvl w:val="0"/>
          <w:numId w:val="2"/>
        </w:numPr>
        <w:tabs>
          <w:tab w:val="num" w:pos="720"/>
        </w:tabs>
        <w:spacing w:after="0" w:line="240" w:lineRule="auto"/>
        <w:textAlignment w:val="baseline"/>
        <w:rPr>
          <w:rFonts w:eastAsia="Times New Roman" w:cs="Arial"/>
          <w:szCs w:val="24"/>
          <w:lang w:eastAsia="en-GB"/>
        </w:rPr>
      </w:pPr>
      <w:r w:rsidRPr="00AF2EF1">
        <w:rPr>
          <w:rFonts w:eastAsia="Times New Roman" w:cs="Arial"/>
          <w:szCs w:val="24"/>
          <w:lang w:eastAsia="en-GB"/>
        </w:rPr>
        <w:t>Help to promote the work of the team and good records management practice through involvement in learning sessions, knowledge sharing and providing support with updates to training and guidance material when required </w:t>
      </w:r>
    </w:p>
    <w:p w14:paraId="6BC1EA48" w14:textId="0D836A0D" w:rsidR="00AF2EF1" w:rsidRPr="00AF2EF1" w:rsidRDefault="00AF2EF1" w:rsidP="004D5ABB">
      <w:pPr>
        <w:numPr>
          <w:ilvl w:val="0"/>
          <w:numId w:val="2"/>
        </w:numPr>
        <w:tabs>
          <w:tab w:val="num" w:pos="720"/>
        </w:tabs>
        <w:spacing w:after="0" w:line="240" w:lineRule="auto"/>
        <w:textAlignment w:val="baseline"/>
        <w:rPr>
          <w:rFonts w:eastAsia="Times New Roman" w:cs="Arial"/>
          <w:szCs w:val="24"/>
          <w:lang w:eastAsia="en-GB"/>
        </w:rPr>
      </w:pPr>
      <w:r w:rsidRPr="00AF2EF1">
        <w:rPr>
          <w:rFonts w:eastAsia="Times New Roman" w:cs="Arial"/>
          <w:szCs w:val="24"/>
          <w:lang w:eastAsia="en-GB"/>
        </w:rPr>
        <w:t xml:space="preserve">Support </w:t>
      </w:r>
      <w:r w:rsidR="008A0270">
        <w:rPr>
          <w:rFonts w:eastAsia="Times New Roman" w:cs="Arial"/>
          <w:szCs w:val="24"/>
          <w:lang w:eastAsia="en-GB"/>
        </w:rPr>
        <w:t xml:space="preserve">RM team </w:t>
      </w:r>
      <w:r w:rsidRPr="00AF2EF1">
        <w:rPr>
          <w:rFonts w:eastAsia="Times New Roman" w:cs="Arial"/>
          <w:szCs w:val="24"/>
          <w:lang w:eastAsia="en-GB"/>
        </w:rPr>
        <w:t>with compliance checks when required </w:t>
      </w:r>
    </w:p>
    <w:p w14:paraId="0945CA1D" w14:textId="77777777" w:rsidR="00AF2EF1" w:rsidRPr="00AF2EF1" w:rsidRDefault="00AF2EF1" w:rsidP="004D5ABB">
      <w:pPr>
        <w:numPr>
          <w:ilvl w:val="0"/>
          <w:numId w:val="2"/>
        </w:numPr>
        <w:tabs>
          <w:tab w:val="num" w:pos="720"/>
        </w:tabs>
        <w:spacing w:after="0" w:line="240" w:lineRule="auto"/>
        <w:textAlignment w:val="baseline"/>
        <w:rPr>
          <w:rFonts w:eastAsia="Times New Roman" w:cs="Arial"/>
          <w:szCs w:val="24"/>
          <w:lang w:eastAsia="en-GB"/>
        </w:rPr>
      </w:pPr>
      <w:r w:rsidRPr="00AF2EF1">
        <w:rPr>
          <w:rFonts w:eastAsia="Times New Roman" w:cs="Arial"/>
          <w:szCs w:val="24"/>
          <w:lang w:eastAsia="en-GB"/>
        </w:rPr>
        <w:t>Meet with the Team Co-ordinator and Line Manager on a regular basis to discuss recommendations and alert management to any cases that may be of interest to government inquiries  </w:t>
      </w:r>
    </w:p>
    <w:p w14:paraId="55677B0C" w14:textId="05883DA2" w:rsidR="00AF2EF1" w:rsidRPr="00AF2EF1" w:rsidRDefault="00AF2EF1" w:rsidP="004D5ABB">
      <w:pPr>
        <w:numPr>
          <w:ilvl w:val="0"/>
          <w:numId w:val="2"/>
        </w:numPr>
        <w:tabs>
          <w:tab w:val="num" w:pos="720"/>
        </w:tabs>
        <w:spacing w:after="0" w:line="240" w:lineRule="auto"/>
        <w:textAlignment w:val="baseline"/>
        <w:rPr>
          <w:rFonts w:eastAsia="Times New Roman" w:cs="Arial"/>
          <w:szCs w:val="24"/>
          <w:lang w:eastAsia="en-GB"/>
        </w:rPr>
      </w:pPr>
      <w:r w:rsidRPr="00AF2EF1">
        <w:rPr>
          <w:rFonts w:eastAsia="Times New Roman" w:cs="Arial"/>
          <w:szCs w:val="24"/>
          <w:lang w:eastAsia="en-GB"/>
        </w:rPr>
        <w:t>Support the RM team completing other duties as required (e.g., minute taking and working group participation) </w:t>
      </w:r>
    </w:p>
    <w:p w14:paraId="575B1D34" w14:textId="437503EA" w:rsidR="00AF2EF1" w:rsidRDefault="00AF2EF1" w:rsidP="00AF2EF1">
      <w:pPr>
        <w:spacing w:after="0" w:line="240" w:lineRule="auto"/>
        <w:ind w:left="720"/>
        <w:textAlignment w:val="baseline"/>
        <w:rPr>
          <w:rFonts w:eastAsia="Times New Roman" w:cs="Arial"/>
          <w:szCs w:val="24"/>
          <w:lang w:eastAsia="en-GB"/>
        </w:rPr>
      </w:pPr>
    </w:p>
    <w:p w14:paraId="30EBC20C" w14:textId="77777777" w:rsidR="00AF2EF1" w:rsidRPr="00AF2EF1" w:rsidRDefault="00AF2EF1" w:rsidP="00AF2EF1">
      <w:pPr>
        <w:spacing w:after="0" w:line="240" w:lineRule="auto"/>
        <w:ind w:left="720"/>
        <w:textAlignment w:val="baseline"/>
        <w:rPr>
          <w:rFonts w:eastAsia="Times New Roman" w:cs="Arial"/>
          <w:szCs w:val="24"/>
          <w:lang w:eastAsia="en-GB"/>
        </w:rPr>
      </w:pPr>
    </w:p>
    <w:p w14:paraId="5D7C3D03" w14:textId="77777777" w:rsidR="00AF2EF1" w:rsidRPr="00AF2EF1" w:rsidRDefault="00AF2EF1" w:rsidP="00AF2EF1">
      <w:pPr>
        <w:spacing w:after="0" w:line="240" w:lineRule="auto"/>
        <w:textAlignment w:val="baseline"/>
        <w:rPr>
          <w:rFonts w:eastAsia="Times New Roman" w:cs="Arial"/>
          <w:szCs w:val="24"/>
          <w:lang w:eastAsia="en-GB"/>
        </w:rPr>
      </w:pPr>
      <w:r w:rsidRPr="00AF2EF1">
        <w:rPr>
          <w:rFonts w:eastAsia="Times New Roman" w:cs="Arial"/>
          <w:szCs w:val="24"/>
          <w:lang w:eastAsia="en-GB"/>
        </w:rPr>
        <w:t>Recommendations made by the post holder may have an impact on the reputation of the IOPC and compliance with relevant legislation such as Freedom of Information and Data Protection. Therefore, a high level of accuracy is required both in the initial review of records and the quality assurance phase of the process. Final decisions to retain or destroy will be taken on the recommendations made by the post holder and the post holder must be able to justify their recommendations to retain or destroy both pre and post destruction.  </w:t>
      </w:r>
    </w:p>
    <w:p w14:paraId="5D02CA4D" w14:textId="77777777" w:rsidR="00AF2EF1" w:rsidRDefault="00AF2EF1" w:rsidP="00AF2EF1">
      <w:pPr>
        <w:spacing w:after="0" w:line="240" w:lineRule="auto"/>
        <w:ind w:left="720"/>
        <w:textAlignment w:val="baseline"/>
        <w:rPr>
          <w:rFonts w:eastAsia="Times New Roman" w:cs="Arial"/>
          <w:szCs w:val="24"/>
          <w:lang w:eastAsia="en-GB"/>
        </w:rPr>
      </w:pPr>
    </w:p>
    <w:p w14:paraId="4FC6506B" w14:textId="5415A393" w:rsidR="0099482D" w:rsidRPr="00C24271" w:rsidRDefault="00E329DB" w:rsidP="00C24271">
      <w:pPr>
        <w:pStyle w:val="Heading1"/>
      </w:pPr>
      <w:r w:rsidRPr="00C24271">
        <w:t>P</w:t>
      </w:r>
      <w:r w:rsidR="00C24271">
        <w:t>erson specification</w:t>
      </w:r>
    </w:p>
    <w:p w14:paraId="3A8787E1" w14:textId="7C7498FA" w:rsidR="00163AEE" w:rsidRPr="00163AEE" w:rsidRDefault="00787D1F" w:rsidP="00163AEE">
      <w:pPr>
        <w:pStyle w:val="Heading2"/>
      </w:pPr>
      <w:bookmarkStart w:id="2" w:name="_Hlk33789370"/>
      <w:r w:rsidRPr="00C24271">
        <w:t>Essential</w:t>
      </w:r>
      <w:r>
        <w:t xml:space="preserve"> </w:t>
      </w:r>
      <w:r w:rsidRPr="00C24271">
        <w:t>Experience</w:t>
      </w:r>
    </w:p>
    <w:p w14:paraId="0797F70C" w14:textId="77777777" w:rsidR="00225EE8" w:rsidRPr="00225EE8" w:rsidRDefault="00225EE8" w:rsidP="004D5ABB">
      <w:pPr>
        <w:numPr>
          <w:ilvl w:val="0"/>
          <w:numId w:val="3"/>
        </w:numPr>
      </w:pPr>
      <w:r w:rsidRPr="00225EE8">
        <w:t>Experience of analysing, appraising and evaluating physical and electronic material and documentation </w:t>
      </w:r>
    </w:p>
    <w:p w14:paraId="06CBD75C" w14:textId="77777777" w:rsidR="00225EE8" w:rsidRPr="00225EE8" w:rsidRDefault="00225EE8" w:rsidP="004D5ABB">
      <w:pPr>
        <w:numPr>
          <w:ilvl w:val="0"/>
          <w:numId w:val="4"/>
        </w:numPr>
      </w:pPr>
      <w:r w:rsidRPr="00225EE8">
        <w:t>Experience of providing brief written summaries and guidance to others </w:t>
      </w:r>
    </w:p>
    <w:p w14:paraId="5511889C" w14:textId="77777777" w:rsidR="00225EE8" w:rsidRPr="00225EE8" w:rsidRDefault="00225EE8" w:rsidP="004D5ABB">
      <w:pPr>
        <w:numPr>
          <w:ilvl w:val="0"/>
          <w:numId w:val="5"/>
        </w:numPr>
      </w:pPr>
      <w:r w:rsidRPr="00225EE8">
        <w:t>Experience of working to tight deadlines whilst maintaining accuracy </w:t>
      </w:r>
    </w:p>
    <w:p w14:paraId="10473CC5" w14:textId="77777777" w:rsidR="00225EE8" w:rsidRPr="00225EE8" w:rsidRDefault="00225EE8" w:rsidP="004D5ABB">
      <w:pPr>
        <w:numPr>
          <w:ilvl w:val="0"/>
          <w:numId w:val="7"/>
        </w:numPr>
      </w:pPr>
      <w:r w:rsidRPr="00225EE8">
        <w:t>Proven experience of working effectively in a team environment </w:t>
      </w:r>
    </w:p>
    <w:p w14:paraId="17F2F9BB" w14:textId="77777777" w:rsidR="00225EE8" w:rsidRPr="00225EE8" w:rsidRDefault="00225EE8" w:rsidP="004D5ABB">
      <w:pPr>
        <w:numPr>
          <w:ilvl w:val="0"/>
          <w:numId w:val="8"/>
        </w:numPr>
      </w:pPr>
      <w:r w:rsidRPr="00225EE8">
        <w:t>Experience in using relevant technology – including Microsoft 365 applications and information management systems </w:t>
      </w:r>
    </w:p>
    <w:p w14:paraId="0491CF28" w14:textId="63B65AF4" w:rsidR="00787D1F" w:rsidRDefault="00225EE8" w:rsidP="004D5ABB">
      <w:pPr>
        <w:numPr>
          <w:ilvl w:val="0"/>
          <w:numId w:val="9"/>
        </w:numPr>
      </w:pPr>
      <w:r w:rsidRPr="00225EE8">
        <w:t>An understanding of the importance and ability to apply legislation such as GDPR and Public Records Act as it relates to the work of the IOPC  </w:t>
      </w:r>
    </w:p>
    <w:p w14:paraId="06622DB6" w14:textId="0B160987" w:rsidR="00AE67FA" w:rsidRPr="00163AEE" w:rsidRDefault="00AE67FA" w:rsidP="00AE67FA">
      <w:pPr>
        <w:pStyle w:val="Heading2"/>
      </w:pPr>
      <w:r>
        <w:t>Desirable</w:t>
      </w:r>
    </w:p>
    <w:p w14:paraId="064F44F8" w14:textId="77777777" w:rsidR="00EF71E2" w:rsidRDefault="00EF71E2" w:rsidP="004D5ABB">
      <w:pPr>
        <w:numPr>
          <w:ilvl w:val="0"/>
          <w:numId w:val="6"/>
        </w:numPr>
      </w:pPr>
      <w:r w:rsidRPr="00225EE8">
        <w:t>Experience of dealing with internal and external stakeholders to complete tasks successfully </w:t>
      </w:r>
    </w:p>
    <w:p w14:paraId="34A0F625" w14:textId="39B8BA59" w:rsidR="00292614" w:rsidRPr="00225EE8" w:rsidRDefault="00292614" w:rsidP="004D5ABB">
      <w:pPr>
        <w:numPr>
          <w:ilvl w:val="0"/>
          <w:numId w:val="6"/>
        </w:numPr>
      </w:pPr>
      <w:r w:rsidRPr="00225EE8">
        <w:lastRenderedPageBreak/>
        <w:t>Experience of working on own initiative, taking critical decisions within a framework of delegation and being able to justify those decisions </w:t>
      </w:r>
    </w:p>
    <w:p w14:paraId="47544184" w14:textId="77777777" w:rsidR="00AE67FA" w:rsidRDefault="00AE67FA" w:rsidP="00AE67FA"/>
    <w:p w14:paraId="2E34E67A" w14:textId="77777777" w:rsidR="00163AEE" w:rsidRPr="00CF5EA5" w:rsidRDefault="00163AEE" w:rsidP="00787D1F"/>
    <w:bookmarkEnd w:id="2"/>
    <w:p w14:paraId="091576BE" w14:textId="77777777" w:rsidR="00787D1F" w:rsidRPr="00C24271" w:rsidRDefault="00787D1F" w:rsidP="00787D1F">
      <w:pPr>
        <w:pStyle w:val="Heading2"/>
      </w:pPr>
      <w:r w:rsidRPr="00C24271">
        <w:t xml:space="preserve">Reasonable adjustments </w:t>
      </w:r>
    </w:p>
    <w:p w14:paraId="1778FBE4" w14:textId="77777777" w:rsidR="00787D1F" w:rsidRDefault="00787D1F" w:rsidP="00787D1F">
      <w:bookmarkStart w:id="3" w:name="_Hlk99540515"/>
      <w:r w:rsidRPr="00CF67E6">
        <w:t xml:space="preserve">The IOPC is a diverse and inclusive </w:t>
      </w:r>
      <w:proofErr w:type="gramStart"/>
      <w:r w:rsidRPr="00CF67E6">
        <w:t>workplace</w:t>
      </w:r>
      <w:proofErr w:type="gramEnd"/>
      <w:r w:rsidRPr="00CF67E6">
        <w:t xml:space="preserv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8" w:history="1">
        <w:r w:rsidRPr="0056400C">
          <w:rPr>
            <w:rStyle w:val="Hyperlink"/>
            <w:rFonts w:cs="Arial"/>
            <w:bdr w:val="none" w:sz="0" w:space="0" w:color="auto"/>
          </w:rPr>
          <w:t>campaigns@policeconduct.gov.uk</w:t>
        </w:r>
      </w:hyperlink>
      <w:r w:rsidRPr="00CF67E6">
        <w:t xml:space="preserve"> </w:t>
      </w:r>
    </w:p>
    <w:bookmarkEnd w:id="3"/>
    <w:p w14:paraId="17641B65" w14:textId="77777777" w:rsidR="00787D1F" w:rsidRPr="00E261D5" w:rsidRDefault="00787D1F" w:rsidP="00787D1F">
      <w:pPr>
        <w:pStyle w:val="Heading2"/>
      </w:pPr>
      <w:r w:rsidRPr="00E261D5">
        <w:t xml:space="preserve">Working </w:t>
      </w:r>
      <w:r w:rsidRPr="001C16C4">
        <w:t>condit</w:t>
      </w:r>
      <w:r w:rsidRPr="00E261D5">
        <w:t>ions</w:t>
      </w:r>
    </w:p>
    <w:p w14:paraId="767BA2B1" w14:textId="77777777" w:rsidR="00787D1F" w:rsidRDefault="00787D1F" w:rsidP="00787D1F">
      <w:pPr>
        <w:rPr>
          <w:rFonts w:cs="Arial"/>
          <w:szCs w:val="24"/>
        </w:rPr>
      </w:pPr>
      <w:r>
        <w:rPr>
          <w:rFonts w:cs="Arial"/>
          <w:szCs w:val="24"/>
        </w:rPr>
        <w:t>The IOPC are currently consulting with our consultative bodies about proposed changes to our hybrid working policy which will require all staff to work 20% of their contractual hours at their office base (or another office for business reasons) from 1 September and increased to 40% from April next year. Office attendance time includes in-person training, meetings with stakeholders and families, and attending events.</w:t>
      </w:r>
    </w:p>
    <w:p w14:paraId="6E6A9644" w14:textId="2D999269" w:rsidR="00B3504B" w:rsidRDefault="00B3504B" w:rsidP="001C16C4">
      <w:pPr>
        <w:pStyle w:val="Heading2"/>
      </w:pPr>
      <w:r w:rsidRPr="00CF67E6">
        <w:t>Preparation checklist</w:t>
      </w:r>
    </w:p>
    <w:p w14:paraId="2DD972B5" w14:textId="459A71FE" w:rsidR="00FA4577" w:rsidRDefault="00FA4577" w:rsidP="00FA4577">
      <w:pPr>
        <w:jc w:val="both"/>
        <w:rPr>
          <w:rFonts w:cs="Arial"/>
        </w:rPr>
      </w:pPr>
      <w:r>
        <w:rPr>
          <w:rFonts w:ascii="MS Gothic" w:eastAsia="MS Gothic" w:hAnsi="MS Gothic" w:cs="Arial"/>
          <w:lang w:val="en-US"/>
        </w:rPr>
        <w:tab/>
      </w:r>
      <w:r>
        <w:rPr>
          <w:rFonts w:ascii="MS Gothic" w:eastAsia="MS Gothic" w:hAnsi="MS Gothic" w:cs="Arial"/>
          <w:lang w:val="en-US"/>
        </w:rPr>
        <w:br/>
      </w:r>
      <w:r>
        <w:rPr>
          <w:rFonts w:ascii="MS Gothic" w:eastAsia="MS Gothic" w:hAnsi="MS Gothic" w:cs="Arial" w:hint="eastAsia"/>
          <w:lang w:val="en-US"/>
        </w:rPr>
        <w:t>☐</w:t>
      </w:r>
      <w:r>
        <w:rPr>
          <w:rFonts w:ascii="MS Gothic" w:eastAsia="MS Gothic" w:hAnsi="MS Gothic" w:cs="Arial"/>
          <w:lang w:val="en-US"/>
        </w:rPr>
        <w:tab/>
      </w:r>
      <w:r>
        <w:rPr>
          <w:rFonts w:cs="Arial"/>
        </w:rPr>
        <w:t xml:space="preserve">Review the full job description </w:t>
      </w:r>
    </w:p>
    <w:p w14:paraId="0A1250B7" w14:textId="77777777" w:rsidR="00FA4577" w:rsidRDefault="00FA4577" w:rsidP="00FA4577">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7BAF307A" w14:textId="77777777" w:rsidR="00FA4577" w:rsidRDefault="00FA4577" w:rsidP="00FA4577">
      <w:pPr>
        <w:jc w:val="both"/>
        <w:rPr>
          <w:rFonts w:cs="Arial"/>
        </w:rPr>
      </w:pPr>
      <w:r>
        <w:rPr>
          <w:rFonts w:ascii="MS Gothic" w:eastAsia="MS Gothic" w:hAnsi="MS Gothic" w:cs="Arial" w:hint="eastAsia"/>
          <w:lang w:val="en-US"/>
        </w:rPr>
        <w:t>☐</w:t>
      </w:r>
      <w:r>
        <w:rPr>
          <w:rFonts w:cs="Arial"/>
        </w:rPr>
        <w:tab/>
        <w:t xml:space="preserve">Review the Strengths dictionary </w:t>
      </w:r>
    </w:p>
    <w:p w14:paraId="0AE3BAC6" w14:textId="77777777" w:rsidR="00FA4577" w:rsidRDefault="00FA4577" w:rsidP="00FA4577">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5D80FA8C"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your Strengths (if applicable)</w:t>
      </w:r>
    </w:p>
    <w:p w14:paraId="3818A4AD"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24725631" w14:textId="77777777" w:rsidR="00FA4577" w:rsidRDefault="00FA4577" w:rsidP="00FA4577">
      <w:pPr>
        <w:jc w:val="both"/>
        <w:rPr>
          <w:rFonts w:cs="Arial"/>
        </w:rPr>
      </w:pPr>
      <w:r>
        <w:rPr>
          <w:rFonts w:ascii="MS Gothic" w:eastAsia="MS Gothic" w:hAnsi="MS Gothic" w:cs="Arial" w:hint="eastAsia"/>
          <w:lang w:val="en-US"/>
        </w:rPr>
        <w:t>☐</w:t>
      </w:r>
      <w:r>
        <w:rPr>
          <w:rFonts w:cs="Arial"/>
        </w:rPr>
        <w:tab/>
        <w:t>Prepare some questions to ask the interviewers</w:t>
      </w:r>
    </w:p>
    <w:p w14:paraId="7792A0BB" w14:textId="77777777" w:rsidR="00FA4577" w:rsidRPr="00FA4577" w:rsidRDefault="00FA4577" w:rsidP="00FA4577"/>
    <w:sectPr w:rsidR="00FA4577" w:rsidRPr="00FA4577" w:rsidSect="00505AED">
      <w:footerReference w:type="default" r:id="rId19"/>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33EC6" w14:textId="77777777" w:rsidR="004865ED" w:rsidRDefault="004865ED" w:rsidP="006B7BCE">
      <w:pPr>
        <w:spacing w:after="0" w:line="240" w:lineRule="auto"/>
      </w:pPr>
      <w:r>
        <w:separator/>
      </w:r>
    </w:p>
  </w:endnote>
  <w:endnote w:type="continuationSeparator" w:id="0">
    <w:p w14:paraId="4C63A1D2" w14:textId="77777777" w:rsidR="004865ED" w:rsidRDefault="004865ED" w:rsidP="006B7BCE">
      <w:pPr>
        <w:spacing w:after="0" w:line="240" w:lineRule="auto"/>
      </w:pPr>
      <w:r>
        <w:continuationSeparator/>
      </w:r>
    </w:p>
  </w:endnote>
  <w:endnote w:type="continuationNotice" w:id="1">
    <w:p w14:paraId="3684CA1E" w14:textId="77777777" w:rsidR="004865ED" w:rsidRDefault="00486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931EC" w14:textId="77777777" w:rsidR="004865ED" w:rsidRDefault="004865ED" w:rsidP="006B7BCE">
      <w:pPr>
        <w:spacing w:after="0" w:line="240" w:lineRule="auto"/>
      </w:pPr>
      <w:r>
        <w:separator/>
      </w:r>
    </w:p>
  </w:footnote>
  <w:footnote w:type="continuationSeparator" w:id="0">
    <w:p w14:paraId="77B40998" w14:textId="77777777" w:rsidR="004865ED" w:rsidRDefault="004865ED" w:rsidP="006B7BCE">
      <w:pPr>
        <w:spacing w:after="0" w:line="240" w:lineRule="auto"/>
      </w:pPr>
      <w:r>
        <w:continuationSeparator/>
      </w:r>
    </w:p>
  </w:footnote>
  <w:footnote w:type="continuationNotice" w:id="1">
    <w:p w14:paraId="66278BA6" w14:textId="77777777" w:rsidR="004865ED" w:rsidRDefault="004865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72D10A31">
          <wp:simplePos x="0" y="0"/>
          <wp:positionH relativeFrom="column">
            <wp:posOffset>-966789</wp:posOffset>
          </wp:positionH>
          <wp:positionV relativeFrom="paragraph">
            <wp:posOffset>-440615</wp:posOffset>
          </wp:positionV>
          <wp:extent cx="7720080" cy="32766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37466" cy="32839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446A7"/>
    <w:multiLevelType w:val="multilevel"/>
    <w:tmpl w:val="845401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32992"/>
    <w:multiLevelType w:val="multilevel"/>
    <w:tmpl w:val="E4E49F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F0B9A"/>
    <w:multiLevelType w:val="multilevel"/>
    <w:tmpl w:val="7CE000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F4BD0"/>
    <w:multiLevelType w:val="multilevel"/>
    <w:tmpl w:val="4E9AD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A4F2E"/>
    <w:multiLevelType w:val="multilevel"/>
    <w:tmpl w:val="D5AA74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804894"/>
    <w:multiLevelType w:val="multilevel"/>
    <w:tmpl w:val="32A071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70C5F"/>
    <w:multiLevelType w:val="multilevel"/>
    <w:tmpl w:val="B4BE81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827B6"/>
    <w:multiLevelType w:val="hybridMultilevel"/>
    <w:tmpl w:val="BF0487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30324">
    <w:abstractNumId w:val="1"/>
  </w:num>
  <w:num w:numId="2" w16cid:durableId="792671127">
    <w:abstractNumId w:val="8"/>
  </w:num>
  <w:num w:numId="3" w16cid:durableId="110365406">
    <w:abstractNumId w:val="4"/>
  </w:num>
  <w:num w:numId="4" w16cid:durableId="1456486490">
    <w:abstractNumId w:val="7"/>
  </w:num>
  <w:num w:numId="5" w16cid:durableId="1388382704">
    <w:abstractNumId w:val="6"/>
  </w:num>
  <w:num w:numId="6" w16cid:durableId="2045055337">
    <w:abstractNumId w:val="3"/>
  </w:num>
  <w:num w:numId="7" w16cid:durableId="921064392">
    <w:abstractNumId w:val="5"/>
  </w:num>
  <w:num w:numId="8" w16cid:durableId="1132943889">
    <w:abstractNumId w:val="0"/>
  </w:num>
  <w:num w:numId="9" w16cid:durableId="104930626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0425"/>
    <w:rsid w:val="0000156D"/>
    <w:rsid w:val="000076CE"/>
    <w:rsid w:val="000101E3"/>
    <w:rsid w:val="00065A13"/>
    <w:rsid w:val="000672F0"/>
    <w:rsid w:val="0007485B"/>
    <w:rsid w:val="000815FF"/>
    <w:rsid w:val="00091CD1"/>
    <w:rsid w:val="00097FC9"/>
    <w:rsid w:val="000C0EFC"/>
    <w:rsid w:val="000C42E9"/>
    <w:rsid w:val="000C7A8D"/>
    <w:rsid w:val="000D5136"/>
    <w:rsid w:val="000E01B7"/>
    <w:rsid w:val="000E5727"/>
    <w:rsid w:val="000F558A"/>
    <w:rsid w:val="00125E69"/>
    <w:rsid w:val="00140E28"/>
    <w:rsid w:val="00163AEE"/>
    <w:rsid w:val="00170E98"/>
    <w:rsid w:val="0018084D"/>
    <w:rsid w:val="0018475A"/>
    <w:rsid w:val="00195F03"/>
    <w:rsid w:val="001A2882"/>
    <w:rsid w:val="001A37B7"/>
    <w:rsid w:val="001A3FE2"/>
    <w:rsid w:val="001A7FAA"/>
    <w:rsid w:val="001C16C4"/>
    <w:rsid w:val="001C57EE"/>
    <w:rsid w:val="001D0235"/>
    <w:rsid w:val="001E3E4B"/>
    <w:rsid w:val="001F3F43"/>
    <w:rsid w:val="002008D4"/>
    <w:rsid w:val="00206311"/>
    <w:rsid w:val="00206DCC"/>
    <w:rsid w:val="00207D40"/>
    <w:rsid w:val="00225EE8"/>
    <w:rsid w:val="00226DB2"/>
    <w:rsid w:val="00230EA2"/>
    <w:rsid w:val="0023604E"/>
    <w:rsid w:val="00236B3E"/>
    <w:rsid w:val="00241C09"/>
    <w:rsid w:val="00260A77"/>
    <w:rsid w:val="0026544C"/>
    <w:rsid w:val="00271A6B"/>
    <w:rsid w:val="00292614"/>
    <w:rsid w:val="00293DB6"/>
    <w:rsid w:val="00295205"/>
    <w:rsid w:val="0029542C"/>
    <w:rsid w:val="00297788"/>
    <w:rsid w:val="002A0D51"/>
    <w:rsid w:val="002B427A"/>
    <w:rsid w:val="00312694"/>
    <w:rsid w:val="00345DD8"/>
    <w:rsid w:val="003465E8"/>
    <w:rsid w:val="003764BE"/>
    <w:rsid w:val="003769CB"/>
    <w:rsid w:val="00383ED5"/>
    <w:rsid w:val="0039047D"/>
    <w:rsid w:val="00391733"/>
    <w:rsid w:val="00391F8C"/>
    <w:rsid w:val="003974C9"/>
    <w:rsid w:val="003B7B27"/>
    <w:rsid w:val="003C1BEB"/>
    <w:rsid w:val="003D3265"/>
    <w:rsid w:val="003E467B"/>
    <w:rsid w:val="003F617C"/>
    <w:rsid w:val="004205AE"/>
    <w:rsid w:val="00423FED"/>
    <w:rsid w:val="0043067F"/>
    <w:rsid w:val="004332EE"/>
    <w:rsid w:val="004507D1"/>
    <w:rsid w:val="00460A4D"/>
    <w:rsid w:val="00467B3C"/>
    <w:rsid w:val="00482CC1"/>
    <w:rsid w:val="004865ED"/>
    <w:rsid w:val="004874B1"/>
    <w:rsid w:val="00493CDC"/>
    <w:rsid w:val="004A22FB"/>
    <w:rsid w:val="004C1EF3"/>
    <w:rsid w:val="004C3A21"/>
    <w:rsid w:val="004C74F6"/>
    <w:rsid w:val="004D0400"/>
    <w:rsid w:val="004D5ABB"/>
    <w:rsid w:val="004E006E"/>
    <w:rsid w:val="004E26B2"/>
    <w:rsid w:val="004F3664"/>
    <w:rsid w:val="004F38F1"/>
    <w:rsid w:val="004F4BF0"/>
    <w:rsid w:val="0050416C"/>
    <w:rsid w:val="00505AED"/>
    <w:rsid w:val="005075EF"/>
    <w:rsid w:val="00523F60"/>
    <w:rsid w:val="0053435C"/>
    <w:rsid w:val="00535227"/>
    <w:rsid w:val="005431E0"/>
    <w:rsid w:val="00553A0C"/>
    <w:rsid w:val="005622D6"/>
    <w:rsid w:val="00576B59"/>
    <w:rsid w:val="00580A1F"/>
    <w:rsid w:val="00582F17"/>
    <w:rsid w:val="0058312B"/>
    <w:rsid w:val="005B06BF"/>
    <w:rsid w:val="005B74BB"/>
    <w:rsid w:val="005E5F01"/>
    <w:rsid w:val="005F0D6B"/>
    <w:rsid w:val="0061686D"/>
    <w:rsid w:val="0066384C"/>
    <w:rsid w:val="00666097"/>
    <w:rsid w:val="00666AF9"/>
    <w:rsid w:val="00675126"/>
    <w:rsid w:val="00684381"/>
    <w:rsid w:val="006B7BCE"/>
    <w:rsid w:val="006C136C"/>
    <w:rsid w:val="006C37D5"/>
    <w:rsid w:val="006C3F05"/>
    <w:rsid w:val="006C5D0B"/>
    <w:rsid w:val="006E0DCC"/>
    <w:rsid w:val="006F5E24"/>
    <w:rsid w:val="007026A5"/>
    <w:rsid w:val="00704BBE"/>
    <w:rsid w:val="00710DC8"/>
    <w:rsid w:val="007111B8"/>
    <w:rsid w:val="00711B8D"/>
    <w:rsid w:val="0071783D"/>
    <w:rsid w:val="00717C79"/>
    <w:rsid w:val="00721EBF"/>
    <w:rsid w:val="007228F5"/>
    <w:rsid w:val="00725E5B"/>
    <w:rsid w:val="00741279"/>
    <w:rsid w:val="00750D80"/>
    <w:rsid w:val="0075440F"/>
    <w:rsid w:val="00772839"/>
    <w:rsid w:val="0078484D"/>
    <w:rsid w:val="007850EF"/>
    <w:rsid w:val="007873FC"/>
    <w:rsid w:val="00787D1F"/>
    <w:rsid w:val="00791432"/>
    <w:rsid w:val="007963D1"/>
    <w:rsid w:val="007B796E"/>
    <w:rsid w:val="007C7174"/>
    <w:rsid w:val="007D5B80"/>
    <w:rsid w:val="007D5C54"/>
    <w:rsid w:val="007E4614"/>
    <w:rsid w:val="007F09DE"/>
    <w:rsid w:val="007F2184"/>
    <w:rsid w:val="008006BD"/>
    <w:rsid w:val="0081376F"/>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A0270"/>
    <w:rsid w:val="008A0905"/>
    <w:rsid w:val="008B1CEF"/>
    <w:rsid w:val="008B288C"/>
    <w:rsid w:val="008E2588"/>
    <w:rsid w:val="00907487"/>
    <w:rsid w:val="0091710B"/>
    <w:rsid w:val="00921F08"/>
    <w:rsid w:val="00932277"/>
    <w:rsid w:val="00940DA6"/>
    <w:rsid w:val="009435D5"/>
    <w:rsid w:val="0094411A"/>
    <w:rsid w:val="00947110"/>
    <w:rsid w:val="009545FF"/>
    <w:rsid w:val="00966AA5"/>
    <w:rsid w:val="00967FF1"/>
    <w:rsid w:val="0097259B"/>
    <w:rsid w:val="00972AE3"/>
    <w:rsid w:val="00973E81"/>
    <w:rsid w:val="00994021"/>
    <w:rsid w:val="0099482D"/>
    <w:rsid w:val="009A45C0"/>
    <w:rsid w:val="009B41AD"/>
    <w:rsid w:val="009B6814"/>
    <w:rsid w:val="009D0EA6"/>
    <w:rsid w:val="009D1669"/>
    <w:rsid w:val="009D6AB3"/>
    <w:rsid w:val="009E56E3"/>
    <w:rsid w:val="009E5750"/>
    <w:rsid w:val="009F147D"/>
    <w:rsid w:val="00A034E8"/>
    <w:rsid w:val="00A1006C"/>
    <w:rsid w:val="00A10ADF"/>
    <w:rsid w:val="00A144FD"/>
    <w:rsid w:val="00A15D0E"/>
    <w:rsid w:val="00A16469"/>
    <w:rsid w:val="00A1790A"/>
    <w:rsid w:val="00A21143"/>
    <w:rsid w:val="00A2144F"/>
    <w:rsid w:val="00A319FD"/>
    <w:rsid w:val="00A34D3F"/>
    <w:rsid w:val="00A51161"/>
    <w:rsid w:val="00A906E7"/>
    <w:rsid w:val="00AA0DD6"/>
    <w:rsid w:val="00AC15DC"/>
    <w:rsid w:val="00AC396A"/>
    <w:rsid w:val="00AE2E54"/>
    <w:rsid w:val="00AE3844"/>
    <w:rsid w:val="00AE67FA"/>
    <w:rsid w:val="00AF2883"/>
    <w:rsid w:val="00AF2EF1"/>
    <w:rsid w:val="00B07DB9"/>
    <w:rsid w:val="00B12E52"/>
    <w:rsid w:val="00B317DD"/>
    <w:rsid w:val="00B33C84"/>
    <w:rsid w:val="00B3504B"/>
    <w:rsid w:val="00B532EB"/>
    <w:rsid w:val="00B54158"/>
    <w:rsid w:val="00B630B5"/>
    <w:rsid w:val="00B739A7"/>
    <w:rsid w:val="00B759B1"/>
    <w:rsid w:val="00B75A69"/>
    <w:rsid w:val="00B8136B"/>
    <w:rsid w:val="00B83C06"/>
    <w:rsid w:val="00BB1C5A"/>
    <w:rsid w:val="00BC1033"/>
    <w:rsid w:val="00BC69FC"/>
    <w:rsid w:val="00BD46DB"/>
    <w:rsid w:val="00BD52A9"/>
    <w:rsid w:val="00BE46A6"/>
    <w:rsid w:val="00BF1907"/>
    <w:rsid w:val="00C03ACA"/>
    <w:rsid w:val="00C06C47"/>
    <w:rsid w:val="00C1360B"/>
    <w:rsid w:val="00C14AD7"/>
    <w:rsid w:val="00C203BE"/>
    <w:rsid w:val="00C226D4"/>
    <w:rsid w:val="00C2340C"/>
    <w:rsid w:val="00C24271"/>
    <w:rsid w:val="00C3520F"/>
    <w:rsid w:val="00C36D39"/>
    <w:rsid w:val="00C56440"/>
    <w:rsid w:val="00C635C2"/>
    <w:rsid w:val="00C72A82"/>
    <w:rsid w:val="00C76098"/>
    <w:rsid w:val="00C82594"/>
    <w:rsid w:val="00C84CAC"/>
    <w:rsid w:val="00C866BC"/>
    <w:rsid w:val="00C936E9"/>
    <w:rsid w:val="00C9564D"/>
    <w:rsid w:val="00C96688"/>
    <w:rsid w:val="00CA1800"/>
    <w:rsid w:val="00CB0952"/>
    <w:rsid w:val="00CC7AEF"/>
    <w:rsid w:val="00CD0F93"/>
    <w:rsid w:val="00CD2652"/>
    <w:rsid w:val="00CD63DC"/>
    <w:rsid w:val="00CF0F91"/>
    <w:rsid w:val="00CF1B09"/>
    <w:rsid w:val="00D06777"/>
    <w:rsid w:val="00D10322"/>
    <w:rsid w:val="00D41493"/>
    <w:rsid w:val="00D665EF"/>
    <w:rsid w:val="00D90029"/>
    <w:rsid w:val="00DB361E"/>
    <w:rsid w:val="00DD338F"/>
    <w:rsid w:val="00DD61F7"/>
    <w:rsid w:val="00DE34F0"/>
    <w:rsid w:val="00DE4E45"/>
    <w:rsid w:val="00DF160D"/>
    <w:rsid w:val="00DF2926"/>
    <w:rsid w:val="00E04FBC"/>
    <w:rsid w:val="00E261D5"/>
    <w:rsid w:val="00E329DB"/>
    <w:rsid w:val="00E61A60"/>
    <w:rsid w:val="00EA371B"/>
    <w:rsid w:val="00EB0D8E"/>
    <w:rsid w:val="00EB4ED9"/>
    <w:rsid w:val="00EB5C65"/>
    <w:rsid w:val="00EC20A3"/>
    <w:rsid w:val="00EC2D77"/>
    <w:rsid w:val="00EC5EB0"/>
    <w:rsid w:val="00ED055C"/>
    <w:rsid w:val="00ED2ACE"/>
    <w:rsid w:val="00EF4E6B"/>
    <w:rsid w:val="00EF4F87"/>
    <w:rsid w:val="00EF71E2"/>
    <w:rsid w:val="00EF7ACB"/>
    <w:rsid w:val="00F016EF"/>
    <w:rsid w:val="00F04362"/>
    <w:rsid w:val="00F13C52"/>
    <w:rsid w:val="00F16EB4"/>
    <w:rsid w:val="00F16FE1"/>
    <w:rsid w:val="00F406B4"/>
    <w:rsid w:val="00F6187E"/>
    <w:rsid w:val="00F620D6"/>
    <w:rsid w:val="00F75B84"/>
    <w:rsid w:val="00F81CCB"/>
    <w:rsid w:val="00F90A7D"/>
    <w:rsid w:val="00F93173"/>
    <w:rsid w:val="00FA4577"/>
    <w:rsid w:val="00FB52FD"/>
    <w:rsid w:val="00FD1378"/>
    <w:rsid w:val="00FD3A38"/>
    <w:rsid w:val="00FE69E5"/>
    <w:rsid w:val="64007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857908CC-A576-48EC-A291-436D396A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styleId="FollowedHyperlink">
    <w:name w:val="FollowedHyperlink"/>
    <w:basedOn w:val="DefaultParagraphFont"/>
    <w:uiPriority w:val="99"/>
    <w:semiHidden/>
    <w:unhideWhenUsed/>
    <w:rsid w:val="008B1C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66944">
      <w:bodyDiv w:val="1"/>
      <w:marLeft w:val="0"/>
      <w:marRight w:val="0"/>
      <w:marTop w:val="0"/>
      <w:marBottom w:val="0"/>
      <w:divBdr>
        <w:top w:val="none" w:sz="0" w:space="0" w:color="auto"/>
        <w:left w:val="none" w:sz="0" w:space="0" w:color="auto"/>
        <w:bottom w:val="none" w:sz="0" w:space="0" w:color="auto"/>
        <w:right w:val="none" w:sz="0" w:space="0" w:color="auto"/>
      </w:divBdr>
      <w:divsChild>
        <w:div w:id="882793381">
          <w:marLeft w:val="0"/>
          <w:marRight w:val="0"/>
          <w:marTop w:val="0"/>
          <w:marBottom w:val="0"/>
          <w:divBdr>
            <w:top w:val="none" w:sz="0" w:space="0" w:color="auto"/>
            <w:left w:val="none" w:sz="0" w:space="0" w:color="auto"/>
            <w:bottom w:val="none" w:sz="0" w:space="0" w:color="auto"/>
            <w:right w:val="none" w:sz="0" w:space="0" w:color="auto"/>
          </w:divBdr>
        </w:div>
        <w:div w:id="1617063032">
          <w:marLeft w:val="0"/>
          <w:marRight w:val="0"/>
          <w:marTop w:val="0"/>
          <w:marBottom w:val="0"/>
          <w:divBdr>
            <w:top w:val="none" w:sz="0" w:space="0" w:color="auto"/>
            <w:left w:val="none" w:sz="0" w:space="0" w:color="auto"/>
            <w:bottom w:val="none" w:sz="0" w:space="0" w:color="auto"/>
            <w:right w:val="none" w:sz="0" w:space="0" w:color="auto"/>
          </w:divBdr>
        </w:div>
        <w:div w:id="1787196326">
          <w:marLeft w:val="0"/>
          <w:marRight w:val="0"/>
          <w:marTop w:val="0"/>
          <w:marBottom w:val="0"/>
          <w:divBdr>
            <w:top w:val="none" w:sz="0" w:space="0" w:color="auto"/>
            <w:left w:val="none" w:sz="0" w:space="0" w:color="auto"/>
            <w:bottom w:val="none" w:sz="0" w:space="0" w:color="auto"/>
            <w:right w:val="none" w:sz="0" w:space="0" w:color="auto"/>
          </w:divBdr>
        </w:div>
        <w:div w:id="1821535703">
          <w:marLeft w:val="0"/>
          <w:marRight w:val="0"/>
          <w:marTop w:val="0"/>
          <w:marBottom w:val="0"/>
          <w:divBdr>
            <w:top w:val="none" w:sz="0" w:space="0" w:color="auto"/>
            <w:left w:val="none" w:sz="0" w:space="0" w:color="auto"/>
            <w:bottom w:val="none" w:sz="0" w:space="0" w:color="auto"/>
            <w:right w:val="none" w:sz="0" w:space="0" w:color="auto"/>
          </w:divBdr>
        </w:div>
      </w:divsChild>
    </w:div>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4124209">
      <w:bodyDiv w:val="1"/>
      <w:marLeft w:val="0"/>
      <w:marRight w:val="0"/>
      <w:marTop w:val="0"/>
      <w:marBottom w:val="0"/>
      <w:divBdr>
        <w:top w:val="none" w:sz="0" w:space="0" w:color="auto"/>
        <w:left w:val="none" w:sz="0" w:space="0" w:color="auto"/>
        <w:bottom w:val="none" w:sz="0" w:space="0" w:color="auto"/>
        <w:right w:val="none" w:sz="0" w:space="0" w:color="auto"/>
      </w:divBdr>
      <w:divsChild>
        <w:div w:id="390662615">
          <w:marLeft w:val="0"/>
          <w:marRight w:val="0"/>
          <w:marTop w:val="0"/>
          <w:marBottom w:val="0"/>
          <w:divBdr>
            <w:top w:val="none" w:sz="0" w:space="0" w:color="auto"/>
            <w:left w:val="none" w:sz="0" w:space="0" w:color="auto"/>
            <w:bottom w:val="none" w:sz="0" w:space="0" w:color="auto"/>
            <w:right w:val="none" w:sz="0" w:space="0" w:color="auto"/>
          </w:divBdr>
        </w:div>
        <w:div w:id="647781423">
          <w:marLeft w:val="0"/>
          <w:marRight w:val="0"/>
          <w:marTop w:val="0"/>
          <w:marBottom w:val="0"/>
          <w:divBdr>
            <w:top w:val="none" w:sz="0" w:space="0" w:color="auto"/>
            <w:left w:val="none" w:sz="0" w:space="0" w:color="auto"/>
            <w:bottom w:val="none" w:sz="0" w:space="0" w:color="auto"/>
            <w:right w:val="none" w:sz="0" w:space="0" w:color="auto"/>
          </w:divBdr>
        </w:div>
        <w:div w:id="954558778">
          <w:marLeft w:val="0"/>
          <w:marRight w:val="0"/>
          <w:marTop w:val="0"/>
          <w:marBottom w:val="0"/>
          <w:divBdr>
            <w:top w:val="none" w:sz="0" w:space="0" w:color="auto"/>
            <w:left w:val="none" w:sz="0" w:space="0" w:color="auto"/>
            <w:bottom w:val="none" w:sz="0" w:space="0" w:color="auto"/>
            <w:right w:val="none" w:sz="0" w:space="0" w:color="auto"/>
          </w:divBdr>
        </w:div>
        <w:div w:id="1352802233">
          <w:marLeft w:val="0"/>
          <w:marRight w:val="0"/>
          <w:marTop w:val="0"/>
          <w:marBottom w:val="0"/>
          <w:divBdr>
            <w:top w:val="none" w:sz="0" w:space="0" w:color="auto"/>
            <w:left w:val="none" w:sz="0" w:space="0" w:color="auto"/>
            <w:bottom w:val="none" w:sz="0" w:space="0" w:color="auto"/>
            <w:right w:val="none" w:sz="0" w:space="0" w:color="auto"/>
          </w:divBdr>
        </w:div>
        <w:div w:id="1482885456">
          <w:marLeft w:val="0"/>
          <w:marRight w:val="0"/>
          <w:marTop w:val="0"/>
          <w:marBottom w:val="0"/>
          <w:divBdr>
            <w:top w:val="none" w:sz="0" w:space="0" w:color="auto"/>
            <w:left w:val="none" w:sz="0" w:space="0" w:color="auto"/>
            <w:bottom w:val="none" w:sz="0" w:space="0" w:color="auto"/>
            <w:right w:val="none" w:sz="0" w:space="0" w:color="auto"/>
          </w:divBdr>
        </w:div>
        <w:div w:id="1506704055">
          <w:marLeft w:val="0"/>
          <w:marRight w:val="0"/>
          <w:marTop w:val="0"/>
          <w:marBottom w:val="0"/>
          <w:divBdr>
            <w:top w:val="none" w:sz="0" w:space="0" w:color="auto"/>
            <w:left w:val="none" w:sz="0" w:space="0" w:color="auto"/>
            <w:bottom w:val="none" w:sz="0" w:space="0" w:color="auto"/>
            <w:right w:val="none" w:sz="0" w:space="0" w:color="auto"/>
          </w:divBdr>
        </w:div>
        <w:div w:id="1650551422">
          <w:marLeft w:val="0"/>
          <w:marRight w:val="0"/>
          <w:marTop w:val="0"/>
          <w:marBottom w:val="0"/>
          <w:divBdr>
            <w:top w:val="none" w:sz="0" w:space="0" w:color="auto"/>
            <w:left w:val="none" w:sz="0" w:space="0" w:color="auto"/>
            <w:bottom w:val="none" w:sz="0" w:space="0" w:color="auto"/>
            <w:right w:val="none" w:sz="0" w:space="0" w:color="auto"/>
          </w:divBdr>
        </w:div>
        <w:div w:id="1787309400">
          <w:marLeft w:val="0"/>
          <w:marRight w:val="0"/>
          <w:marTop w:val="0"/>
          <w:marBottom w:val="0"/>
          <w:divBdr>
            <w:top w:val="none" w:sz="0" w:space="0" w:color="auto"/>
            <w:left w:val="none" w:sz="0" w:space="0" w:color="auto"/>
            <w:bottom w:val="none" w:sz="0" w:space="0" w:color="auto"/>
            <w:right w:val="none" w:sz="0" w:space="0" w:color="auto"/>
          </w:divBdr>
        </w:div>
      </w:divsChild>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70165245">
      <w:bodyDiv w:val="1"/>
      <w:marLeft w:val="0"/>
      <w:marRight w:val="0"/>
      <w:marTop w:val="0"/>
      <w:marBottom w:val="0"/>
      <w:divBdr>
        <w:top w:val="none" w:sz="0" w:space="0" w:color="auto"/>
        <w:left w:val="none" w:sz="0" w:space="0" w:color="auto"/>
        <w:bottom w:val="none" w:sz="0" w:space="0" w:color="auto"/>
        <w:right w:val="none" w:sz="0" w:space="0" w:color="auto"/>
      </w:divBdr>
      <w:divsChild>
        <w:div w:id="209263821">
          <w:marLeft w:val="0"/>
          <w:marRight w:val="0"/>
          <w:marTop w:val="0"/>
          <w:marBottom w:val="0"/>
          <w:divBdr>
            <w:top w:val="none" w:sz="0" w:space="0" w:color="auto"/>
            <w:left w:val="none" w:sz="0" w:space="0" w:color="auto"/>
            <w:bottom w:val="none" w:sz="0" w:space="0" w:color="auto"/>
            <w:right w:val="none" w:sz="0" w:space="0" w:color="auto"/>
          </w:divBdr>
          <w:divsChild>
            <w:div w:id="109249053">
              <w:marLeft w:val="0"/>
              <w:marRight w:val="0"/>
              <w:marTop w:val="0"/>
              <w:marBottom w:val="0"/>
              <w:divBdr>
                <w:top w:val="none" w:sz="0" w:space="0" w:color="auto"/>
                <w:left w:val="none" w:sz="0" w:space="0" w:color="auto"/>
                <w:bottom w:val="none" w:sz="0" w:space="0" w:color="auto"/>
                <w:right w:val="none" w:sz="0" w:space="0" w:color="auto"/>
              </w:divBdr>
            </w:div>
            <w:div w:id="154301736">
              <w:marLeft w:val="0"/>
              <w:marRight w:val="0"/>
              <w:marTop w:val="0"/>
              <w:marBottom w:val="0"/>
              <w:divBdr>
                <w:top w:val="none" w:sz="0" w:space="0" w:color="auto"/>
                <w:left w:val="none" w:sz="0" w:space="0" w:color="auto"/>
                <w:bottom w:val="none" w:sz="0" w:space="0" w:color="auto"/>
                <w:right w:val="none" w:sz="0" w:space="0" w:color="auto"/>
              </w:divBdr>
            </w:div>
            <w:div w:id="270553668">
              <w:marLeft w:val="0"/>
              <w:marRight w:val="0"/>
              <w:marTop w:val="0"/>
              <w:marBottom w:val="0"/>
              <w:divBdr>
                <w:top w:val="none" w:sz="0" w:space="0" w:color="auto"/>
                <w:left w:val="none" w:sz="0" w:space="0" w:color="auto"/>
                <w:bottom w:val="none" w:sz="0" w:space="0" w:color="auto"/>
                <w:right w:val="none" w:sz="0" w:space="0" w:color="auto"/>
              </w:divBdr>
            </w:div>
            <w:div w:id="347874564">
              <w:marLeft w:val="0"/>
              <w:marRight w:val="0"/>
              <w:marTop w:val="0"/>
              <w:marBottom w:val="0"/>
              <w:divBdr>
                <w:top w:val="none" w:sz="0" w:space="0" w:color="auto"/>
                <w:left w:val="none" w:sz="0" w:space="0" w:color="auto"/>
                <w:bottom w:val="none" w:sz="0" w:space="0" w:color="auto"/>
                <w:right w:val="none" w:sz="0" w:space="0" w:color="auto"/>
              </w:divBdr>
            </w:div>
            <w:div w:id="434860918">
              <w:marLeft w:val="0"/>
              <w:marRight w:val="0"/>
              <w:marTop w:val="0"/>
              <w:marBottom w:val="0"/>
              <w:divBdr>
                <w:top w:val="none" w:sz="0" w:space="0" w:color="auto"/>
                <w:left w:val="none" w:sz="0" w:space="0" w:color="auto"/>
                <w:bottom w:val="none" w:sz="0" w:space="0" w:color="auto"/>
                <w:right w:val="none" w:sz="0" w:space="0" w:color="auto"/>
              </w:divBdr>
            </w:div>
            <w:div w:id="505631379">
              <w:marLeft w:val="0"/>
              <w:marRight w:val="0"/>
              <w:marTop w:val="0"/>
              <w:marBottom w:val="0"/>
              <w:divBdr>
                <w:top w:val="none" w:sz="0" w:space="0" w:color="auto"/>
                <w:left w:val="none" w:sz="0" w:space="0" w:color="auto"/>
                <w:bottom w:val="none" w:sz="0" w:space="0" w:color="auto"/>
                <w:right w:val="none" w:sz="0" w:space="0" w:color="auto"/>
              </w:divBdr>
            </w:div>
            <w:div w:id="675694282">
              <w:marLeft w:val="0"/>
              <w:marRight w:val="0"/>
              <w:marTop w:val="0"/>
              <w:marBottom w:val="0"/>
              <w:divBdr>
                <w:top w:val="none" w:sz="0" w:space="0" w:color="auto"/>
                <w:left w:val="none" w:sz="0" w:space="0" w:color="auto"/>
                <w:bottom w:val="none" w:sz="0" w:space="0" w:color="auto"/>
                <w:right w:val="none" w:sz="0" w:space="0" w:color="auto"/>
              </w:divBdr>
            </w:div>
            <w:div w:id="878513723">
              <w:marLeft w:val="0"/>
              <w:marRight w:val="0"/>
              <w:marTop w:val="0"/>
              <w:marBottom w:val="0"/>
              <w:divBdr>
                <w:top w:val="none" w:sz="0" w:space="0" w:color="auto"/>
                <w:left w:val="none" w:sz="0" w:space="0" w:color="auto"/>
                <w:bottom w:val="none" w:sz="0" w:space="0" w:color="auto"/>
                <w:right w:val="none" w:sz="0" w:space="0" w:color="auto"/>
              </w:divBdr>
            </w:div>
            <w:div w:id="905994453">
              <w:marLeft w:val="0"/>
              <w:marRight w:val="0"/>
              <w:marTop w:val="0"/>
              <w:marBottom w:val="0"/>
              <w:divBdr>
                <w:top w:val="none" w:sz="0" w:space="0" w:color="auto"/>
                <w:left w:val="none" w:sz="0" w:space="0" w:color="auto"/>
                <w:bottom w:val="none" w:sz="0" w:space="0" w:color="auto"/>
                <w:right w:val="none" w:sz="0" w:space="0" w:color="auto"/>
              </w:divBdr>
            </w:div>
            <w:div w:id="1047023001">
              <w:marLeft w:val="0"/>
              <w:marRight w:val="0"/>
              <w:marTop w:val="0"/>
              <w:marBottom w:val="0"/>
              <w:divBdr>
                <w:top w:val="none" w:sz="0" w:space="0" w:color="auto"/>
                <w:left w:val="none" w:sz="0" w:space="0" w:color="auto"/>
                <w:bottom w:val="none" w:sz="0" w:space="0" w:color="auto"/>
                <w:right w:val="none" w:sz="0" w:space="0" w:color="auto"/>
              </w:divBdr>
            </w:div>
            <w:div w:id="1231231217">
              <w:marLeft w:val="0"/>
              <w:marRight w:val="0"/>
              <w:marTop w:val="0"/>
              <w:marBottom w:val="0"/>
              <w:divBdr>
                <w:top w:val="none" w:sz="0" w:space="0" w:color="auto"/>
                <w:left w:val="none" w:sz="0" w:space="0" w:color="auto"/>
                <w:bottom w:val="none" w:sz="0" w:space="0" w:color="auto"/>
                <w:right w:val="none" w:sz="0" w:space="0" w:color="auto"/>
              </w:divBdr>
            </w:div>
            <w:div w:id="1387219757">
              <w:marLeft w:val="0"/>
              <w:marRight w:val="0"/>
              <w:marTop w:val="0"/>
              <w:marBottom w:val="0"/>
              <w:divBdr>
                <w:top w:val="none" w:sz="0" w:space="0" w:color="auto"/>
                <w:left w:val="none" w:sz="0" w:space="0" w:color="auto"/>
                <w:bottom w:val="none" w:sz="0" w:space="0" w:color="auto"/>
                <w:right w:val="none" w:sz="0" w:space="0" w:color="auto"/>
              </w:divBdr>
            </w:div>
            <w:div w:id="1829782944">
              <w:marLeft w:val="0"/>
              <w:marRight w:val="0"/>
              <w:marTop w:val="0"/>
              <w:marBottom w:val="0"/>
              <w:divBdr>
                <w:top w:val="none" w:sz="0" w:space="0" w:color="auto"/>
                <w:left w:val="none" w:sz="0" w:space="0" w:color="auto"/>
                <w:bottom w:val="none" w:sz="0" w:space="0" w:color="auto"/>
                <w:right w:val="none" w:sz="0" w:space="0" w:color="auto"/>
              </w:divBdr>
            </w:div>
          </w:divsChild>
        </w:div>
        <w:div w:id="1281495542">
          <w:marLeft w:val="0"/>
          <w:marRight w:val="0"/>
          <w:marTop w:val="0"/>
          <w:marBottom w:val="0"/>
          <w:divBdr>
            <w:top w:val="none" w:sz="0" w:space="0" w:color="auto"/>
            <w:left w:val="none" w:sz="0" w:space="0" w:color="auto"/>
            <w:bottom w:val="none" w:sz="0" w:space="0" w:color="auto"/>
            <w:right w:val="none" w:sz="0" w:space="0" w:color="auto"/>
          </w:divBdr>
          <w:divsChild>
            <w:div w:id="916477320">
              <w:marLeft w:val="0"/>
              <w:marRight w:val="0"/>
              <w:marTop w:val="0"/>
              <w:marBottom w:val="0"/>
              <w:divBdr>
                <w:top w:val="none" w:sz="0" w:space="0" w:color="auto"/>
                <w:left w:val="none" w:sz="0" w:space="0" w:color="auto"/>
                <w:bottom w:val="none" w:sz="0" w:space="0" w:color="auto"/>
                <w:right w:val="none" w:sz="0" w:space="0" w:color="auto"/>
              </w:divBdr>
            </w:div>
            <w:div w:id="1083140561">
              <w:marLeft w:val="0"/>
              <w:marRight w:val="0"/>
              <w:marTop w:val="0"/>
              <w:marBottom w:val="0"/>
              <w:divBdr>
                <w:top w:val="none" w:sz="0" w:space="0" w:color="auto"/>
                <w:left w:val="none" w:sz="0" w:space="0" w:color="auto"/>
                <w:bottom w:val="none" w:sz="0" w:space="0" w:color="auto"/>
                <w:right w:val="none" w:sz="0" w:space="0" w:color="auto"/>
              </w:divBdr>
            </w:div>
            <w:div w:id="1388341612">
              <w:marLeft w:val="0"/>
              <w:marRight w:val="0"/>
              <w:marTop w:val="0"/>
              <w:marBottom w:val="0"/>
              <w:divBdr>
                <w:top w:val="none" w:sz="0" w:space="0" w:color="auto"/>
                <w:left w:val="none" w:sz="0" w:space="0" w:color="auto"/>
                <w:bottom w:val="none" w:sz="0" w:space="0" w:color="auto"/>
                <w:right w:val="none" w:sz="0" w:space="0" w:color="auto"/>
              </w:divBdr>
            </w:div>
            <w:div w:id="1446315334">
              <w:marLeft w:val="0"/>
              <w:marRight w:val="0"/>
              <w:marTop w:val="0"/>
              <w:marBottom w:val="0"/>
              <w:divBdr>
                <w:top w:val="none" w:sz="0" w:space="0" w:color="auto"/>
                <w:left w:val="none" w:sz="0" w:space="0" w:color="auto"/>
                <w:bottom w:val="none" w:sz="0" w:space="0" w:color="auto"/>
                <w:right w:val="none" w:sz="0" w:space="0" w:color="auto"/>
              </w:divBdr>
            </w:div>
            <w:div w:id="1626421770">
              <w:marLeft w:val="0"/>
              <w:marRight w:val="0"/>
              <w:marTop w:val="0"/>
              <w:marBottom w:val="0"/>
              <w:divBdr>
                <w:top w:val="none" w:sz="0" w:space="0" w:color="auto"/>
                <w:left w:val="none" w:sz="0" w:space="0" w:color="auto"/>
                <w:bottom w:val="none" w:sz="0" w:space="0" w:color="auto"/>
                <w:right w:val="none" w:sz="0" w:space="0" w:color="auto"/>
              </w:divBdr>
            </w:div>
            <w:div w:id="17507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974530587">
      <w:bodyDiv w:val="1"/>
      <w:marLeft w:val="0"/>
      <w:marRight w:val="0"/>
      <w:marTop w:val="0"/>
      <w:marBottom w:val="0"/>
      <w:divBdr>
        <w:top w:val="none" w:sz="0" w:space="0" w:color="auto"/>
        <w:left w:val="none" w:sz="0" w:space="0" w:color="auto"/>
        <w:bottom w:val="none" w:sz="0" w:space="0" w:color="auto"/>
        <w:right w:val="none" w:sz="0" w:space="0" w:color="auto"/>
      </w:divBdr>
      <w:divsChild>
        <w:div w:id="1215627559">
          <w:marLeft w:val="0"/>
          <w:marRight w:val="0"/>
          <w:marTop w:val="0"/>
          <w:marBottom w:val="0"/>
          <w:divBdr>
            <w:top w:val="none" w:sz="0" w:space="0" w:color="auto"/>
            <w:left w:val="none" w:sz="0" w:space="0" w:color="auto"/>
            <w:bottom w:val="none" w:sz="0" w:space="0" w:color="auto"/>
            <w:right w:val="none" w:sz="0" w:space="0" w:color="auto"/>
          </w:divBdr>
          <w:divsChild>
            <w:div w:id="144054929">
              <w:marLeft w:val="0"/>
              <w:marRight w:val="0"/>
              <w:marTop w:val="0"/>
              <w:marBottom w:val="0"/>
              <w:divBdr>
                <w:top w:val="none" w:sz="0" w:space="0" w:color="auto"/>
                <w:left w:val="none" w:sz="0" w:space="0" w:color="auto"/>
                <w:bottom w:val="none" w:sz="0" w:space="0" w:color="auto"/>
                <w:right w:val="none" w:sz="0" w:space="0" w:color="auto"/>
              </w:divBdr>
            </w:div>
            <w:div w:id="452017438">
              <w:marLeft w:val="0"/>
              <w:marRight w:val="0"/>
              <w:marTop w:val="0"/>
              <w:marBottom w:val="0"/>
              <w:divBdr>
                <w:top w:val="none" w:sz="0" w:space="0" w:color="auto"/>
                <w:left w:val="none" w:sz="0" w:space="0" w:color="auto"/>
                <w:bottom w:val="none" w:sz="0" w:space="0" w:color="auto"/>
                <w:right w:val="none" w:sz="0" w:space="0" w:color="auto"/>
              </w:divBdr>
            </w:div>
            <w:div w:id="700283666">
              <w:marLeft w:val="0"/>
              <w:marRight w:val="0"/>
              <w:marTop w:val="0"/>
              <w:marBottom w:val="0"/>
              <w:divBdr>
                <w:top w:val="none" w:sz="0" w:space="0" w:color="auto"/>
                <w:left w:val="none" w:sz="0" w:space="0" w:color="auto"/>
                <w:bottom w:val="none" w:sz="0" w:space="0" w:color="auto"/>
                <w:right w:val="none" w:sz="0" w:space="0" w:color="auto"/>
              </w:divBdr>
            </w:div>
            <w:div w:id="1336691661">
              <w:marLeft w:val="0"/>
              <w:marRight w:val="0"/>
              <w:marTop w:val="0"/>
              <w:marBottom w:val="0"/>
              <w:divBdr>
                <w:top w:val="none" w:sz="0" w:space="0" w:color="auto"/>
                <w:left w:val="none" w:sz="0" w:space="0" w:color="auto"/>
                <w:bottom w:val="none" w:sz="0" w:space="0" w:color="auto"/>
                <w:right w:val="none" w:sz="0" w:space="0" w:color="auto"/>
              </w:divBdr>
            </w:div>
            <w:div w:id="1619484566">
              <w:marLeft w:val="0"/>
              <w:marRight w:val="0"/>
              <w:marTop w:val="0"/>
              <w:marBottom w:val="0"/>
              <w:divBdr>
                <w:top w:val="none" w:sz="0" w:space="0" w:color="auto"/>
                <w:left w:val="none" w:sz="0" w:space="0" w:color="auto"/>
                <w:bottom w:val="none" w:sz="0" w:space="0" w:color="auto"/>
                <w:right w:val="none" w:sz="0" w:space="0" w:color="auto"/>
              </w:divBdr>
            </w:div>
            <w:div w:id="2137095212">
              <w:marLeft w:val="0"/>
              <w:marRight w:val="0"/>
              <w:marTop w:val="0"/>
              <w:marBottom w:val="0"/>
              <w:divBdr>
                <w:top w:val="none" w:sz="0" w:space="0" w:color="auto"/>
                <w:left w:val="none" w:sz="0" w:space="0" w:color="auto"/>
                <w:bottom w:val="none" w:sz="0" w:space="0" w:color="auto"/>
                <w:right w:val="none" w:sz="0" w:space="0" w:color="auto"/>
              </w:divBdr>
            </w:div>
          </w:divsChild>
        </w:div>
        <w:div w:id="1558317295">
          <w:marLeft w:val="0"/>
          <w:marRight w:val="0"/>
          <w:marTop w:val="0"/>
          <w:marBottom w:val="0"/>
          <w:divBdr>
            <w:top w:val="none" w:sz="0" w:space="0" w:color="auto"/>
            <w:left w:val="none" w:sz="0" w:space="0" w:color="auto"/>
            <w:bottom w:val="none" w:sz="0" w:space="0" w:color="auto"/>
            <w:right w:val="none" w:sz="0" w:space="0" w:color="auto"/>
          </w:divBdr>
          <w:divsChild>
            <w:div w:id="36591856">
              <w:marLeft w:val="0"/>
              <w:marRight w:val="0"/>
              <w:marTop w:val="0"/>
              <w:marBottom w:val="0"/>
              <w:divBdr>
                <w:top w:val="none" w:sz="0" w:space="0" w:color="auto"/>
                <w:left w:val="none" w:sz="0" w:space="0" w:color="auto"/>
                <w:bottom w:val="none" w:sz="0" w:space="0" w:color="auto"/>
                <w:right w:val="none" w:sz="0" w:space="0" w:color="auto"/>
              </w:divBdr>
            </w:div>
            <w:div w:id="121659027">
              <w:marLeft w:val="0"/>
              <w:marRight w:val="0"/>
              <w:marTop w:val="0"/>
              <w:marBottom w:val="0"/>
              <w:divBdr>
                <w:top w:val="none" w:sz="0" w:space="0" w:color="auto"/>
                <w:left w:val="none" w:sz="0" w:space="0" w:color="auto"/>
                <w:bottom w:val="none" w:sz="0" w:space="0" w:color="auto"/>
                <w:right w:val="none" w:sz="0" w:space="0" w:color="auto"/>
              </w:divBdr>
            </w:div>
            <w:div w:id="296187790">
              <w:marLeft w:val="0"/>
              <w:marRight w:val="0"/>
              <w:marTop w:val="0"/>
              <w:marBottom w:val="0"/>
              <w:divBdr>
                <w:top w:val="none" w:sz="0" w:space="0" w:color="auto"/>
                <w:left w:val="none" w:sz="0" w:space="0" w:color="auto"/>
                <w:bottom w:val="none" w:sz="0" w:space="0" w:color="auto"/>
                <w:right w:val="none" w:sz="0" w:space="0" w:color="auto"/>
              </w:divBdr>
            </w:div>
            <w:div w:id="308092287">
              <w:marLeft w:val="0"/>
              <w:marRight w:val="0"/>
              <w:marTop w:val="0"/>
              <w:marBottom w:val="0"/>
              <w:divBdr>
                <w:top w:val="none" w:sz="0" w:space="0" w:color="auto"/>
                <w:left w:val="none" w:sz="0" w:space="0" w:color="auto"/>
                <w:bottom w:val="none" w:sz="0" w:space="0" w:color="auto"/>
                <w:right w:val="none" w:sz="0" w:space="0" w:color="auto"/>
              </w:divBdr>
            </w:div>
            <w:div w:id="385570273">
              <w:marLeft w:val="0"/>
              <w:marRight w:val="0"/>
              <w:marTop w:val="0"/>
              <w:marBottom w:val="0"/>
              <w:divBdr>
                <w:top w:val="none" w:sz="0" w:space="0" w:color="auto"/>
                <w:left w:val="none" w:sz="0" w:space="0" w:color="auto"/>
                <w:bottom w:val="none" w:sz="0" w:space="0" w:color="auto"/>
                <w:right w:val="none" w:sz="0" w:space="0" w:color="auto"/>
              </w:divBdr>
            </w:div>
            <w:div w:id="469909125">
              <w:marLeft w:val="0"/>
              <w:marRight w:val="0"/>
              <w:marTop w:val="0"/>
              <w:marBottom w:val="0"/>
              <w:divBdr>
                <w:top w:val="none" w:sz="0" w:space="0" w:color="auto"/>
                <w:left w:val="none" w:sz="0" w:space="0" w:color="auto"/>
                <w:bottom w:val="none" w:sz="0" w:space="0" w:color="auto"/>
                <w:right w:val="none" w:sz="0" w:space="0" w:color="auto"/>
              </w:divBdr>
            </w:div>
            <w:div w:id="488642819">
              <w:marLeft w:val="0"/>
              <w:marRight w:val="0"/>
              <w:marTop w:val="0"/>
              <w:marBottom w:val="0"/>
              <w:divBdr>
                <w:top w:val="none" w:sz="0" w:space="0" w:color="auto"/>
                <w:left w:val="none" w:sz="0" w:space="0" w:color="auto"/>
                <w:bottom w:val="none" w:sz="0" w:space="0" w:color="auto"/>
                <w:right w:val="none" w:sz="0" w:space="0" w:color="auto"/>
              </w:divBdr>
            </w:div>
            <w:div w:id="634022788">
              <w:marLeft w:val="0"/>
              <w:marRight w:val="0"/>
              <w:marTop w:val="0"/>
              <w:marBottom w:val="0"/>
              <w:divBdr>
                <w:top w:val="none" w:sz="0" w:space="0" w:color="auto"/>
                <w:left w:val="none" w:sz="0" w:space="0" w:color="auto"/>
                <w:bottom w:val="none" w:sz="0" w:space="0" w:color="auto"/>
                <w:right w:val="none" w:sz="0" w:space="0" w:color="auto"/>
              </w:divBdr>
            </w:div>
            <w:div w:id="1141658342">
              <w:marLeft w:val="0"/>
              <w:marRight w:val="0"/>
              <w:marTop w:val="0"/>
              <w:marBottom w:val="0"/>
              <w:divBdr>
                <w:top w:val="none" w:sz="0" w:space="0" w:color="auto"/>
                <w:left w:val="none" w:sz="0" w:space="0" w:color="auto"/>
                <w:bottom w:val="none" w:sz="0" w:space="0" w:color="auto"/>
                <w:right w:val="none" w:sz="0" w:space="0" w:color="auto"/>
              </w:divBdr>
            </w:div>
            <w:div w:id="1149056555">
              <w:marLeft w:val="0"/>
              <w:marRight w:val="0"/>
              <w:marTop w:val="0"/>
              <w:marBottom w:val="0"/>
              <w:divBdr>
                <w:top w:val="none" w:sz="0" w:space="0" w:color="auto"/>
                <w:left w:val="none" w:sz="0" w:space="0" w:color="auto"/>
                <w:bottom w:val="none" w:sz="0" w:space="0" w:color="auto"/>
                <w:right w:val="none" w:sz="0" w:space="0" w:color="auto"/>
              </w:divBdr>
            </w:div>
            <w:div w:id="1549106124">
              <w:marLeft w:val="0"/>
              <w:marRight w:val="0"/>
              <w:marTop w:val="0"/>
              <w:marBottom w:val="0"/>
              <w:divBdr>
                <w:top w:val="none" w:sz="0" w:space="0" w:color="auto"/>
                <w:left w:val="none" w:sz="0" w:space="0" w:color="auto"/>
                <w:bottom w:val="none" w:sz="0" w:space="0" w:color="auto"/>
                <w:right w:val="none" w:sz="0" w:space="0" w:color="auto"/>
              </w:divBdr>
            </w:div>
            <w:div w:id="1740783389">
              <w:marLeft w:val="0"/>
              <w:marRight w:val="0"/>
              <w:marTop w:val="0"/>
              <w:marBottom w:val="0"/>
              <w:divBdr>
                <w:top w:val="none" w:sz="0" w:space="0" w:color="auto"/>
                <w:left w:val="none" w:sz="0" w:space="0" w:color="auto"/>
                <w:bottom w:val="none" w:sz="0" w:space="0" w:color="auto"/>
                <w:right w:val="none" w:sz="0" w:space="0" w:color="auto"/>
              </w:divBdr>
            </w:div>
            <w:div w:id="21144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1741">
      <w:bodyDiv w:val="1"/>
      <w:marLeft w:val="0"/>
      <w:marRight w:val="0"/>
      <w:marTop w:val="0"/>
      <w:marBottom w:val="0"/>
      <w:divBdr>
        <w:top w:val="none" w:sz="0" w:space="0" w:color="auto"/>
        <w:left w:val="none" w:sz="0" w:space="0" w:color="auto"/>
        <w:bottom w:val="none" w:sz="0" w:space="0" w:color="auto"/>
        <w:right w:val="none" w:sz="0" w:space="0" w:color="auto"/>
      </w:divBdr>
    </w:div>
    <w:div w:id="1268268326">
      <w:bodyDiv w:val="1"/>
      <w:marLeft w:val="0"/>
      <w:marRight w:val="0"/>
      <w:marTop w:val="0"/>
      <w:marBottom w:val="0"/>
      <w:divBdr>
        <w:top w:val="none" w:sz="0" w:space="0" w:color="auto"/>
        <w:left w:val="none" w:sz="0" w:space="0" w:color="auto"/>
        <w:bottom w:val="none" w:sz="0" w:space="0" w:color="auto"/>
        <w:right w:val="none" w:sz="0" w:space="0" w:color="auto"/>
      </w:divBdr>
      <w:divsChild>
        <w:div w:id="359086576">
          <w:marLeft w:val="0"/>
          <w:marRight w:val="0"/>
          <w:marTop w:val="0"/>
          <w:marBottom w:val="0"/>
          <w:divBdr>
            <w:top w:val="none" w:sz="0" w:space="0" w:color="auto"/>
            <w:left w:val="none" w:sz="0" w:space="0" w:color="auto"/>
            <w:bottom w:val="none" w:sz="0" w:space="0" w:color="auto"/>
            <w:right w:val="none" w:sz="0" w:space="0" w:color="auto"/>
          </w:divBdr>
        </w:div>
        <w:div w:id="478767419">
          <w:marLeft w:val="0"/>
          <w:marRight w:val="0"/>
          <w:marTop w:val="0"/>
          <w:marBottom w:val="0"/>
          <w:divBdr>
            <w:top w:val="none" w:sz="0" w:space="0" w:color="auto"/>
            <w:left w:val="none" w:sz="0" w:space="0" w:color="auto"/>
            <w:bottom w:val="none" w:sz="0" w:space="0" w:color="auto"/>
            <w:right w:val="none" w:sz="0" w:space="0" w:color="auto"/>
          </w:divBdr>
        </w:div>
        <w:div w:id="1302883265">
          <w:marLeft w:val="0"/>
          <w:marRight w:val="0"/>
          <w:marTop w:val="0"/>
          <w:marBottom w:val="0"/>
          <w:divBdr>
            <w:top w:val="none" w:sz="0" w:space="0" w:color="auto"/>
            <w:left w:val="none" w:sz="0" w:space="0" w:color="auto"/>
            <w:bottom w:val="none" w:sz="0" w:space="0" w:color="auto"/>
            <w:right w:val="none" w:sz="0" w:space="0" w:color="auto"/>
          </w:divBdr>
        </w:div>
        <w:div w:id="1638493033">
          <w:marLeft w:val="0"/>
          <w:marRight w:val="0"/>
          <w:marTop w:val="0"/>
          <w:marBottom w:val="0"/>
          <w:divBdr>
            <w:top w:val="none" w:sz="0" w:space="0" w:color="auto"/>
            <w:left w:val="none" w:sz="0" w:space="0" w:color="auto"/>
            <w:bottom w:val="none" w:sz="0" w:space="0" w:color="auto"/>
            <w:right w:val="none" w:sz="0" w:space="0" w:color="auto"/>
          </w:divBdr>
        </w:div>
      </w:divsChild>
    </w:div>
    <w:div w:id="1462845430">
      <w:bodyDiv w:val="1"/>
      <w:marLeft w:val="0"/>
      <w:marRight w:val="0"/>
      <w:marTop w:val="0"/>
      <w:marBottom w:val="0"/>
      <w:divBdr>
        <w:top w:val="none" w:sz="0" w:space="0" w:color="auto"/>
        <w:left w:val="none" w:sz="0" w:space="0" w:color="auto"/>
        <w:bottom w:val="none" w:sz="0" w:space="0" w:color="auto"/>
        <w:right w:val="none" w:sz="0" w:space="0" w:color="auto"/>
      </w:divBdr>
      <w:divsChild>
        <w:div w:id="1599408835">
          <w:marLeft w:val="0"/>
          <w:marRight w:val="0"/>
          <w:marTop w:val="0"/>
          <w:marBottom w:val="0"/>
          <w:divBdr>
            <w:top w:val="none" w:sz="0" w:space="0" w:color="auto"/>
            <w:left w:val="none" w:sz="0" w:space="0" w:color="auto"/>
            <w:bottom w:val="none" w:sz="0" w:space="0" w:color="auto"/>
            <w:right w:val="none" w:sz="0" w:space="0" w:color="auto"/>
          </w:divBdr>
        </w:div>
        <w:div w:id="1975132602">
          <w:marLeft w:val="0"/>
          <w:marRight w:val="0"/>
          <w:marTop w:val="0"/>
          <w:marBottom w:val="0"/>
          <w:divBdr>
            <w:top w:val="none" w:sz="0" w:space="0" w:color="auto"/>
            <w:left w:val="none" w:sz="0" w:space="0" w:color="auto"/>
            <w:bottom w:val="none" w:sz="0" w:space="0" w:color="auto"/>
            <w:right w:val="none" w:sz="0" w:space="0" w:color="auto"/>
          </w:divBdr>
        </w:div>
      </w:divsChild>
    </w:div>
    <w:div w:id="1543782670">
      <w:bodyDiv w:val="1"/>
      <w:marLeft w:val="0"/>
      <w:marRight w:val="0"/>
      <w:marTop w:val="0"/>
      <w:marBottom w:val="0"/>
      <w:divBdr>
        <w:top w:val="none" w:sz="0" w:space="0" w:color="auto"/>
        <w:left w:val="none" w:sz="0" w:space="0" w:color="auto"/>
        <w:bottom w:val="none" w:sz="0" w:space="0" w:color="auto"/>
        <w:right w:val="none" w:sz="0" w:space="0" w:color="auto"/>
      </w:divBdr>
      <w:divsChild>
        <w:div w:id="518933867">
          <w:marLeft w:val="0"/>
          <w:marRight w:val="0"/>
          <w:marTop w:val="0"/>
          <w:marBottom w:val="0"/>
          <w:divBdr>
            <w:top w:val="none" w:sz="0" w:space="0" w:color="auto"/>
            <w:left w:val="none" w:sz="0" w:space="0" w:color="auto"/>
            <w:bottom w:val="none" w:sz="0" w:space="0" w:color="auto"/>
            <w:right w:val="none" w:sz="0" w:space="0" w:color="auto"/>
          </w:divBdr>
        </w:div>
        <w:div w:id="686295852">
          <w:marLeft w:val="0"/>
          <w:marRight w:val="0"/>
          <w:marTop w:val="0"/>
          <w:marBottom w:val="0"/>
          <w:divBdr>
            <w:top w:val="none" w:sz="0" w:space="0" w:color="auto"/>
            <w:left w:val="none" w:sz="0" w:space="0" w:color="auto"/>
            <w:bottom w:val="none" w:sz="0" w:space="0" w:color="auto"/>
            <w:right w:val="none" w:sz="0" w:space="0" w:color="auto"/>
          </w:divBdr>
        </w:div>
        <w:div w:id="692540361">
          <w:marLeft w:val="0"/>
          <w:marRight w:val="0"/>
          <w:marTop w:val="0"/>
          <w:marBottom w:val="0"/>
          <w:divBdr>
            <w:top w:val="none" w:sz="0" w:space="0" w:color="auto"/>
            <w:left w:val="none" w:sz="0" w:space="0" w:color="auto"/>
            <w:bottom w:val="none" w:sz="0" w:space="0" w:color="auto"/>
            <w:right w:val="none" w:sz="0" w:space="0" w:color="auto"/>
          </w:divBdr>
        </w:div>
        <w:div w:id="1636525109">
          <w:marLeft w:val="0"/>
          <w:marRight w:val="0"/>
          <w:marTop w:val="0"/>
          <w:marBottom w:val="0"/>
          <w:divBdr>
            <w:top w:val="none" w:sz="0" w:space="0" w:color="auto"/>
            <w:left w:val="none" w:sz="0" w:space="0" w:color="auto"/>
            <w:bottom w:val="none" w:sz="0" w:space="0" w:color="auto"/>
            <w:right w:val="none" w:sz="0" w:space="0" w:color="auto"/>
          </w:divBdr>
        </w:div>
      </w:divsChild>
    </w:div>
    <w:div w:id="1632781092">
      <w:bodyDiv w:val="1"/>
      <w:marLeft w:val="0"/>
      <w:marRight w:val="0"/>
      <w:marTop w:val="0"/>
      <w:marBottom w:val="0"/>
      <w:divBdr>
        <w:top w:val="none" w:sz="0" w:space="0" w:color="auto"/>
        <w:left w:val="none" w:sz="0" w:space="0" w:color="auto"/>
        <w:bottom w:val="none" w:sz="0" w:space="0" w:color="auto"/>
        <w:right w:val="none" w:sz="0" w:space="0" w:color="auto"/>
      </w:divBdr>
      <w:divsChild>
        <w:div w:id="201986433">
          <w:marLeft w:val="0"/>
          <w:marRight w:val="0"/>
          <w:marTop w:val="0"/>
          <w:marBottom w:val="0"/>
          <w:divBdr>
            <w:top w:val="none" w:sz="0" w:space="0" w:color="auto"/>
            <w:left w:val="none" w:sz="0" w:space="0" w:color="auto"/>
            <w:bottom w:val="none" w:sz="0" w:space="0" w:color="auto"/>
            <w:right w:val="none" w:sz="0" w:space="0" w:color="auto"/>
          </w:divBdr>
          <w:divsChild>
            <w:div w:id="172376828">
              <w:marLeft w:val="0"/>
              <w:marRight w:val="0"/>
              <w:marTop w:val="0"/>
              <w:marBottom w:val="0"/>
              <w:divBdr>
                <w:top w:val="none" w:sz="0" w:space="0" w:color="auto"/>
                <w:left w:val="none" w:sz="0" w:space="0" w:color="auto"/>
                <w:bottom w:val="none" w:sz="0" w:space="0" w:color="auto"/>
                <w:right w:val="none" w:sz="0" w:space="0" w:color="auto"/>
              </w:divBdr>
            </w:div>
            <w:div w:id="500773836">
              <w:marLeft w:val="0"/>
              <w:marRight w:val="0"/>
              <w:marTop w:val="0"/>
              <w:marBottom w:val="0"/>
              <w:divBdr>
                <w:top w:val="none" w:sz="0" w:space="0" w:color="auto"/>
                <w:left w:val="none" w:sz="0" w:space="0" w:color="auto"/>
                <w:bottom w:val="none" w:sz="0" w:space="0" w:color="auto"/>
                <w:right w:val="none" w:sz="0" w:space="0" w:color="auto"/>
              </w:divBdr>
            </w:div>
            <w:div w:id="708529659">
              <w:marLeft w:val="0"/>
              <w:marRight w:val="0"/>
              <w:marTop w:val="0"/>
              <w:marBottom w:val="0"/>
              <w:divBdr>
                <w:top w:val="none" w:sz="0" w:space="0" w:color="auto"/>
                <w:left w:val="none" w:sz="0" w:space="0" w:color="auto"/>
                <w:bottom w:val="none" w:sz="0" w:space="0" w:color="auto"/>
                <w:right w:val="none" w:sz="0" w:space="0" w:color="auto"/>
              </w:divBdr>
            </w:div>
            <w:div w:id="736131697">
              <w:marLeft w:val="0"/>
              <w:marRight w:val="0"/>
              <w:marTop w:val="0"/>
              <w:marBottom w:val="0"/>
              <w:divBdr>
                <w:top w:val="none" w:sz="0" w:space="0" w:color="auto"/>
                <w:left w:val="none" w:sz="0" w:space="0" w:color="auto"/>
                <w:bottom w:val="none" w:sz="0" w:space="0" w:color="auto"/>
                <w:right w:val="none" w:sz="0" w:space="0" w:color="auto"/>
              </w:divBdr>
            </w:div>
            <w:div w:id="775054937">
              <w:marLeft w:val="0"/>
              <w:marRight w:val="0"/>
              <w:marTop w:val="0"/>
              <w:marBottom w:val="0"/>
              <w:divBdr>
                <w:top w:val="none" w:sz="0" w:space="0" w:color="auto"/>
                <w:left w:val="none" w:sz="0" w:space="0" w:color="auto"/>
                <w:bottom w:val="none" w:sz="0" w:space="0" w:color="auto"/>
                <w:right w:val="none" w:sz="0" w:space="0" w:color="auto"/>
              </w:divBdr>
            </w:div>
            <w:div w:id="778528295">
              <w:marLeft w:val="0"/>
              <w:marRight w:val="0"/>
              <w:marTop w:val="0"/>
              <w:marBottom w:val="0"/>
              <w:divBdr>
                <w:top w:val="none" w:sz="0" w:space="0" w:color="auto"/>
                <w:left w:val="none" w:sz="0" w:space="0" w:color="auto"/>
                <w:bottom w:val="none" w:sz="0" w:space="0" w:color="auto"/>
                <w:right w:val="none" w:sz="0" w:space="0" w:color="auto"/>
              </w:divBdr>
            </w:div>
            <w:div w:id="901141106">
              <w:marLeft w:val="0"/>
              <w:marRight w:val="0"/>
              <w:marTop w:val="0"/>
              <w:marBottom w:val="0"/>
              <w:divBdr>
                <w:top w:val="none" w:sz="0" w:space="0" w:color="auto"/>
                <w:left w:val="none" w:sz="0" w:space="0" w:color="auto"/>
                <w:bottom w:val="none" w:sz="0" w:space="0" w:color="auto"/>
                <w:right w:val="none" w:sz="0" w:space="0" w:color="auto"/>
              </w:divBdr>
            </w:div>
            <w:div w:id="1090394947">
              <w:marLeft w:val="0"/>
              <w:marRight w:val="0"/>
              <w:marTop w:val="0"/>
              <w:marBottom w:val="0"/>
              <w:divBdr>
                <w:top w:val="none" w:sz="0" w:space="0" w:color="auto"/>
                <w:left w:val="none" w:sz="0" w:space="0" w:color="auto"/>
                <w:bottom w:val="none" w:sz="0" w:space="0" w:color="auto"/>
                <w:right w:val="none" w:sz="0" w:space="0" w:color="auto"/>
              </w:divBdr>
            </w:div>
            <w:div w:id="1129132898">
              <w:marLeft w:val="0"/>
              <w:marRight w:val="0"/>
              <w:marTop w:val="0"/>
              <w:marBottom w:val="0"/>
              <w:divBdr>
                <w:top w:val="none" w:sz="0" w:space="0" w:color="auto"/>
                <w:left w:val="none" w:sz="0" w:space="0" w:color="auto"/>
                <w:bottom w:val="none" w:sz="0" w:space="0" w:color="auto"/>
                <w:right w:val="none" w:sz="0" w:space="0" w:color="auto"/>
              </w:divBdr>
            </w:div>
            <w:div w:id="1177043527">
              <w:marLeft w:val="0"/>
              <w:marRight w:val="0"/>
              <w:marTop w:val="0"/>
              <w:marBottom w:val="0"/>
              <w:divBdr>
                <w:top w:val="none" w:sz="0" w:space="0" w:color="auto"/>
                <w:left w:val="none" w:sz="0" w:space="0" w:color="auto"/>
                <w:bottom w:val="none" w:sz="0" w:space="0" w:color="auto"/>
                <w:right w:val="none" w:sz="0" w:space="0" w:color="auto"/>
              </w:divBdr>
            </w:div>
            <w:div w:id="1195578430">
              <w:marLeft w:val="0"/>
              <w:marRight w:val="0"/>
              <w:marTop w:val="0"/>
              <w:marBottom w:val="0"/>
              <w:divBdr>
                <w:top w:val="none" w:sz="0" w:space="0" w:color="auto"/>
                <w:left w:val="none" w:sz="0" w:space="0" w:color="auto"/>
                <w:bottom w:val="none" w:sz="0" w:space="0" w:color="auto"/>
                <w:right w:val="none" w:sz="0" w:space="0" w:color="auto"/>
              </w:divBdr>
            </w:div>
            <w:div w:id="1890267354">
              <w:marLeft w:val="0"/>
              <w:marRight w:val="0"/>
              <w:marTop w:val="0"/>
              <w:marBottom w:val="0"/>
              <w:divBdr>
                <w:top w:val="none" w:sz="0" w:space="0" w:color="auto"/>
                <w:left w:val="none" w:sz="0" w:space="0" w:color="auto"/>
                <w:bottom w:val="none" w:sz="0" w:space="0" w:color="auto"/>
                <w:right w:val="none" w:sz="0" w:space="0" w:color="auto"/>
              </w:divBdr>
            </w:div>
            <w:div w:id="1995639539">
              <w:marLeft w:val="0"/>
              <w:marRight w:val="0"/>
              <w:marTop w:val="0"/>
              <w:marBottom w:val="0"/>
              <w:divBdr>
                <w:top w:val="none" w:sz="0" w:space="0" w:color="auto"/>
                <w:left w:val="none" w:sz="0" w:space="0" w:color="auto"/>
                <w:bottom w:val="none" w:sz="0" w:space="0" w:color="auto"/>
                <w:right w:val="none" w:sz="0" w:space="0" w:color="auto"/>
              </w:divBdr>
            </w:div>
          </w:divsChild>
        </w:div>
        <w:div w:id="342050787">
          <w:marLeft w:val="0"/>
          <w:marRight w:val="0"/>
          <w:marTop w:val="0"/>
          <w:marBottom w:val="0"/>
          <w:divBdr>
            <w:top w:val="none" w:sz="0" w:space="0" w:color="auto"/>
            <w:left w:val="none" w:sz="0" w:space="0" w:color="auto"/>
            <w:bottom w:val="none" w:sz="0" w:space="0" w:color="auto"/>
            <w:right w:val="none" w:sz="0" w:space="0" w:color="auto"/>
          </w:divBdr>
          <w:divsChild>
            <w:div w:id="81151632">
              <w:marLeft w:val="0"/>
              <w:marRight w:val="0"/>
              <w:marTop w:val="0"/>
              <w:marBottom w:val="0"/>
              <w:divBdr>
                <w:top w:val="none" w:sz="0" w:space="0" w:color="auto"/>
                <w:left w:val="none" w:sz="0" w:space="0" w:color="auto"/>
                <w:bottom w:val="none" w:sz="0" w:space="0" w:color="auto"/>
                <w:right w:val="none" w:sz="0" w:space="0" w:color="auto"/>
              </w:divBdr>
            </w:div>
            <w:div w:id="283854689">
              <w:marLeft w:val="0"/>
              <w:marRight w:val="0"/>
              <w:marTop w:val="0"/>
              <w:marBottom w:val="0"/>
              <w:divBdr>
                <w:top w:val="none" w:sz="0" w:space="0" w:color="auto"/>
                <w:left w:val="none" w:sz="0" w:space="0" w:color="auto"/>
                <w:bottom w:val="none" w:sz="0" w:space="0" w:color="auto"/>
                <w:right w:val="none" w:sz="0" w:space="0" w:color="auto"/>
              </w:divBdr>
            </w:div>
            <w:div w:id="326978969">
              <w:marLeft w:val="0"/>
              <w:marRight w:val="0"/>
              <w:marTop w:val="0"/>
              <w:marBottom w:val="0"/>
              <w:divBdr>
                <w:top w:val="none" w:sz="0" w:space="0" w:color="auto"/>
                <w:left w:val="none" w:sz="0" w:space="0" w:color="auto"/>
                <w:bottom w:val="none" w:sz="0" w:space="0" w:color="auto"/>
                <w:right w:val="none" w:sz="0" w:space="0" w:color="auto"/>
              </w:divBdr>
            </w:div>
            <w:div w:id="546181922">
              <w:marLeft w:val="0"/>
              <w:marRight w:val="0"/>
              <w:marTop w:val="0"/>
              <w:marBottom w:val="0"/>
              <w:divBdr>
                <w:top w:val="none" w:sz="0" w:space="0" w:color="auto"/>
                <w:left w:val="none" w:sz="0" w:space="0" w:color="auto"/>
                <w:bottom w:val="none" w:sz="0" w:space="0" w:color="auto"/>
                <w:right w:val="none" w:sz="0" w:space="0" w:color="auto"/>
              </w:divBdr>
            </w:div>
            <w:div w:id="1107894632">
              <w:marLeft w:val="0"/>
              <w:marRight w:val="0"/>
              <w:marTop w:val="0"/>
              <w:marBottom w:val="0"/>
              <w:divBdr>
                <w:top w:val="none" w:sz="0" w:space="0" w:color="auto"/>
                <w:left w:val="none" w:sz="0" w:space="0" w:color="auto"/>
                <w:bottom w:val="none" w:sz="0" w:space="0" w:color="auto"/>
                <w:right w:val="none" w:sz="0" w:space="0" w:color="auto"/>
              </w:divBdr>
            </w:div>
            <w:div w:id="21119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1740203856">
      <w:bodyDiv w:val="1"/>
      <w:marLeft w:val="0"/>
      <w:marRight w:val="0"/>
      <w:marTop w:val="0"/>
      <w:marBottom w:val="0"/>
      <w:divBdr>
        <w:top w:val="none" w:sz="0" w:space="0" w:color="auto"/>
        <w:left w:val="none" w:sz="0" w:space="0" w:color="auto"/>
        <w:bottom w:val="none" w:sz="0" w:space="0" w:color="auto"/>
        <w:right w:val="none" w:sz="0" w:space="0" w:color="auto"/>
      </w:divBdr>
      <w:divsChild>
        <w:div w:id="298844890">
          <w:marLeft w:val="0"/>
          <w:marRight w:val="0"/>
          <w:marTop w:val="0"/>
          <w:marBottom w:val="0"/>
          <w:divBdr>
            <w:top w:val="none" w:sz="0" w:space="0" w:color="auto"/>
            <w:left w:val="none" w:sz="0" w:space="0" w:color="auto"/>
            <w:bottom w:val="none" w:sz="0" w:space="0" w:color="auto"/>
            <w:right w:val="none" w:sz="0" w:space="0" w:color="auto"/>
          </w:divBdr>
        </w:div>
        <w:div w:id="360278072">
          <w:marLeft w:val="0"/>
          <w:marRight w:val="0"/>
          <w:marTop w:val="0"/>
          <w:marBottom w:val="0"/>
          <w:divBdr>
            <w:top w:val="none" w:sz="0" w:space="0" w:color="auto"/>
            <w:left w:val="none" w:sz="0" w:space="0" w:color="auto"/>
            <w:bottom w:val="none" w:sz="0" w:space="0" w:color="auto"/>
            <w:right w:val="none" w:sz="0" w:space="0" w:color="auto"/>
          </w:divBdr>
        </w:div>
        <w:div w:id="387388208">
          <w:marLeft w:val="0"/>
          <w:marRight w:val="0"/>
          <w:marTop w:val="0"/>
          <w:marBottom w:val="0"/>
          <w:divBdr>
            <w:top w:val="none" w:sz="0" w:space="0" w:color="auto"/>
            <w:left w:val="none" w:sz="0" w:space="0" w:color="auto"/>
            <w:bottom w:val="none" w:sz="0" w:space="0" w:color="auto"/>
            <w:right w:val="none" w:sz="0" w:space="0" w:color="auto"/>
          </w:divBdr>
        </w:div>
        <w:div w:id="408037732">
          <w:marLeft w:val="0"/>
          <w:marRight w:val="0"/>
          <w:marTop w:val="0"/>
          <w:marBottom w:val="0"/>
          <w:divBdr>
            <w:top w:val="none" w:sz="0" w:space="0" w:color="auto"/>
            <w:left w:val="none" w:sz="0" w:space="0" w:color="auto"/>
            <w:bottom w:val="none" w:sz="0" w:space="0" w:color="auto"/>
            <w:right w:val="none" w:sz="0" w:space="0" w:color="auto"/>
          </w:divBdr>
        </w:div>
        <w:div w:id="543299743">
          <w:marLeft w:val="0"/>
          <w:marRight w:val="0"/>
          <w:marTop w:val="0"/>
          <w:marBottom w:val="0"/>
          <w:divBdr>
            <w:top w:val="none" w:sz="0" w:space="0" w:color="auto"/>
            <w:left w:val="none" w:sz="0" w:space="0" w:color="auto"/>
            <w:bottom w:val="none" w:sz="0" w:space="0" w:color="auto"/>
            <w:right w:val="none" w:sz="0" w:space="0" w:color="auto"/>
          </w:divBdr>
        </w:div>
        <w:div w:id="830680701">
          <w:marLeft w:val="0"/>
          <w:marRight w:val="0"/>
          <w:marTop w:val="0"/>
          <w:marBottom w:val="0"/>
          <w:divBdr>
            <w:top w:val="none" w:sz="0" w:space="0" w:color="auto"/>
            <w:left w:val="none" w:sz="0" w:space="0" w:color="auto"/>
            <w:bottom w:val="none" w:sz="0" w:space="0" w:color="auto"/>
            <w:right w:val="none" w:sz="0" w:space="0" w:color="auto"/>
          </w:divBdr>
        </w:div>
        <w:div w:id="1750349528">
          <w:marLeft w:val="0"/>
          <w:marRight w:val="0"/>
          <w:marTop w:val="0"/>
          <w:marBottom w:val="0"/>
          <w:divBdr>
            <w:top w:val="none" w:sz="0" w:space="0" w:color="auto"/>
            <w:left w:val="none" w:sz="0" w:space="0" w:color="auto"/>
            <w:bottom w:val="none" w:sz="0" w:space="0" w:color="auto"/>
            <w:right w:val="none" w:sz="0" w:space="0" w:color="auto"/>
          </w:divBdr>
        </w:div>
        <w:div w:id="1844858566">
          <w:marLeft w:val="0"/>
          <w:marRight w:val="0"/>
          <w:marTop w:val="0"/>
          <w:marBottom w:val="0"/>
          <w:divBdr>
            <w:top w:val="none" w:sz="0" w:space="0" w:color="auto"/>
            <w:left w:val="none" w:sz="0" w:space="0" w:color="auto"/>
            <w:bottom w:val="none" w:sz="0" w:space="0" w:color="auto"/>
            <w:right w:val="none" w:sz="0" w:space="0" w:color="auto"/>
          </w:divBdr>
        </w:div>
      </w:divsChild>
    </w:div>
    <w:div w:id="1939605329">
      <w:bodyDiv w:val="1"/>
      <w:marLeft w:val="0"/>
      <w:marRight w:val="0"/>
      <w:marTop w:val="0"/>
      <w:marBottom w:val="0"/>
      <w:divBdr>
        <w:top w:val="none" w:sz="0" w:space="0" w:color="auto"/>
        <w:left w:val="none" w:sz="0" w:space="0" w:color="auto"/>
        <w:bottom w:val="none" w:sz="0" w:space="0" w:color="auto"/>
        <w:right w:val="none" w:sz="0" w:space="0" w:color="auto"/>
      </w:divBdr>
      <w:divsChild>
        <w:div w:id="1021199864">
          <w:marLeft w:val="0"/>
          <w:marRight w:val="0"/>
          <w:marTop w:val="0"/>
          <w:marBottom w:val="0"/>
          <w:divBdr>
            <w:top w:val="none" w:sz="0" w:space="0" w:color="auto"/>
            <w:left w:val="none" w:sz="0" w:space="0" w:color="auto"/>
            <w:bottom w:val="none" w:sz="0" w:space="0" w:color="auto"/>
            <w:right w:val="none" w:sz="0" w:space="0" w:color="auto"/>
          </w:divBdr>
        </w:div>
        <w:div w:id="1248540427">
          <w:marLeft w:val="0"/>
          <w:marRight w:val="0"/>
          <w:marTop w:val="0"/>
          <w:marBottom w:val="0"/>
          <w:divBdr>
            <w:top w:val="none" w:sz="0" w:space="0" w:color="auto"/>
            <w:left w:val="none" w:sz="0" w:space="0" w:color="auto"/>
            <w:bottom w:val="none" w:sz="0" w:space="0" w:color="auto"/>
            <w:right w:val="none" w:sz="0" w:space="0" w:color="auto"/>
          </w:divBdr>
        </w:div>
        <w:div w:id="1507597517">
          <w:marLeft w:val="0"/>
          <w:marRight w:val="0"/>
          <w:marTop w:val="0"/>
          <w:marBottom w:val="0"/>
          <w:divBdr>
            <w:top w:val="none" w:sz="0" w:space="0" w:color="auto"/>
            <w:left w:val="none" w:sz="0" w:space="0" w:color="auto"/>
            <w:bottom w:val="none" w:sz="0" w:space="0" w:color="auto"/>
            <w:right w:val="none" w:sz="0" w:space="0" w:color="auto"/>
          </w:divBdr>
        </w:div>
        <w:div w:id="1894152486">
          <w:marLeft w:val="0"/>
          <w:marRight w:val="0"/>
          <w:marTop w:val="0"/>
          <w:marBottom w:val="0"/>
          <w:divBdr>
            <w:top w:val="none" w:sz="0" w:space="0" w:color="auto"/>
            <w:left w:val="none" w:sz="0" w:space="0" w:color="auto"/>
            <w:bottom w:val="none" w:sz="0" w:space="0" w:color="auto"/>
            <w:right w:val="none" w:sz="0" w:space="0" w:color="auto"/>
          </w:divBdr>
        </w:div>
      </w:divsChild>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 w:id="2131438714">
      <w:bodyDiv w:val="1"/>
      <w:marLeft w:val="0"/>
      <w:marRight w:val="0"/>
      <w:marTop w:val="0"/>
      <w:marBottom w:val="0"/>
      <w:divBdr>
        <w:top w:val="none" w:sz="0" w:space="0" w:color="auto"/>
        <w:left w:val="none" w:sz="0" w:space="0" w:color="auto"/>
        <w:bottom w:val="none" w:sz="0" w:space="0" w:color="auto"/>
        <w:right w:val="none" w:sz="0" w:space="0" w:color="auto"/>
      </w:divBdr>
      <w:divsChild>
        <w:div w:id="1544637780">
          <w:marLeft w:val="0"/>
          <w:marRight w:val="0"/>
          <w:marTop w:val="0"/>
          <w:marBottom w:val="0"/>
          <w:divBdr>
            <w:top w:val="none" w:sz="0" w:space="0" w:color="auto"/>
            <w:left w:val="none" w:sz="0" w:space="0" w:color="auto"/>
            <w:bottom w:val="none" w:sz="0" w:space="0" w:color="auto"/>
            <w:right w:val="none" w:sz="0" w:space="0" w:color="auto"/>
          </w:divBdr>
          <w:divsChild>
            <w:div w:id="441649050">
              <w:marLeft w:val="0"/>
              <w:marRight w:val="0"/>
              <w:marTop w:val="0"/>
              <w:marBottom w:val="0"/>
              <w:divBdr>
                <w:top w:val="none" w:sz="0" w:space="0" w:color="auto"/>
                <w:left w:val="none" w:sz="0" w:space="0" w:color="auto"/>
                <w:bottom w:val="none" w:sz="0" w:space="0" w:color="auto"/>
                <w:right w:val="none" w:sz="0" w:space="0" w:color="auto"/>
              </w:divBdr>
            </w:div>
            <w:div w:id="449401655">
              <w:marLeft w:val="0"/>
              <w:marRight w:val="0"/>
              <w:marTop w:val="0"/>
              <w:marBottom w:val="0"/>
              <w:divBdr>
                <w:top w:val="none" w:sz="0" w:space="0" w:color="auto"/>
                <w:left w:val="none" w:sz="0" w:space="0" w:color="auto"/>
                <w:bottom w:val="none" w:sz="0" w:space="0" w:color="auto"/>
                <w:right w:val="none" w:sz="0" w:space="0" w:color="auto"/>
              </w:divBdr>
            </w:div>
            <w:div w:id="895579777">
              <w:marLeft w:val="0"/>
              <w:marRight w:val="0"/>
              <w:marTop w:val="0"/>
              <w:marBottom w:val="0"/>
              <w:divBdr>
                <w:top w:val="none" w:sz="0" w:space="0" w:color="auto"/>
                <w:left w:val="none" w:sz="0" w:space="0" w:color="auto"/>
                <w:bottom w:val="none" w:sz="0" w:space="0" w:color="auto"/>
                <w:right w:val="none" w:sz="0" w:space="0" w:color="auto"/>
              </w:divBdr>
            </w:div>
            <w:div w:id="1190073707">
              <w:marLeft w:val="0"/>
              <w:marRight w:val="0"/>
              <w:marTop w:val="0"/>
              <w:marBottom w:val="0"/>
              <w:divBdr>
                <w:top w:val="none" w:sz="0" w:space="0" w:color="auto"/>
                <w:left w:val="none" w:sz="0" w:space="0" w:color="auto"/>
                <w:bottom w:val="none" w:sz="0" w:space="0" w:color="auto"/>
                <w:right w:val="none" w:sz="0" w:space="0" w:color="auto"/>
              </w:divBdr>
            </w:div>
            <w:div w:id="1374114873">
              <w:marLeft w:val="0"/>
              <w:marRight w:val="0"/>
              <w:marTop w:val="0"/>
              <w:marBottom w:val="0"/>
              <w:divBdr>
                <w:top w:val="none" w:sz="0" w:space="0" w:color="auto"/>
                <w:left w:val="none" w:sz="0" w:space="0" w:color="auto"/>
                <w:bottom w:val="none" w:sz="0" w:space="0" w:color="auto"/>
                <w:right w:val="none" w:sz="0" w:space="0" w:color="auto"/>
              </w:divBdr>
            </w:div>
            <w:div w:id="1455445411">
              <w:marLeft w:val="0"/>
              <w:marRight w:val="0"/>
              <w:marTop w:val="0"/>
              <w:marBottom w:val="0"/>
              <w:divBdr>
                <w:top w:val="none" w:sz="0" w:space="0" w:color="auto"/>
                <w:left w:val="none" w:sz="0" w:space="0" w:color="auto"/>
                <w:bottom w:val="none" w:sz="0" w:space="0" w:color="auto"/>
                <w:right w:val="none" w:sz="0" w:space="0" w:color="auto"/>
              </w:divBdr>
            </w:div>
            <w:div w:id="1646618192">
              <w:marLeft w:val="0"/>
              <w:marRight w:val="0"/>
              <w:marTop w:val="0"/>
              <w:marBottom w:val="0"/>
              <w:divBdr>
                <w:top w:val="none" w:sz="0" w:space="0" w:color="auto"/>
                <w:left w:val="none" w:sz="0" w:space="0" w:color="auto"/>
                <w:bottom w:val="none" w:sz="0" w:space="0" w:color="auto"/>
                <w:right w:val="none" w:sz="0" w:space="0" w:color="auto"/>
              </w:divBdr>
            </w:div>
            <w:div w:id="1673602831">
              <w:marLeft w:val="0"/>
              <w:marRight w:val="0"/>
              <w:marTop w:val="0"/>
              <w:marBottom w:val="0"/>
              <w:divBdr>
                <w:top w:val="none" w:sz="0" w:space="0" w:color="auto"/>
                <w:left w:val="none" w:sz="0" w:space="0" w:color="auto"/>
                <w:bottom w:val="none" w:sz="0" w:space="0" w:color="auto"/>
                <w:right w:val="none" w:sz="0" w:space="0" w:color="auto"/>
              </w:divBdr>
            </w:div>
            <w:div w:id="1710521752">
              <w:marLeft w:val="0"/>
              <w:marRight w:val="0"/>
              <w:marTop w:val="0"/>
              <w:marBottom w:val="0"/>
              <w:divBdr>
                <w:top w:val="none" w:sz="0" w:space="0" w:color="auto"/>
                <w:left w:val="none" w:sz="0" w:space="0" w:color="auto"/>
                <w:bottom w:val="none" w:sz="0" w:space="0" w:color="auto"/>
                <w:right w:val="none" w:sz="0" w:space="0" w:color="auto"/>
              </w:divBdr>
            </w:div>
            <w:div w:id="1717781144">
              <w:marLeft w:val="0"/>
              <w:marRight w:val="0"/>
              <w:marTop w:val="0"/>
              <w:marBottom w:val="0"/>
              <w:divBdr>
                <w:top w:val="none" w:sz="0" w:space="0" w:color="auto"/>
                <w:left w:val="none" w:sz="0" w:space="0" w:color="auto"/>
                <w:bottom w:val="none" w:sz="0" w:space="0" w:color="auto"/>
                <w:right w:val="none" w:sz="0" w:space="0" w:color="auto"/>
              </w:divBdr>
            </w:div>
            <w:div w:id="1923684991">
              <w:marLeft w:val="0"/>
              <w:marRight w:val="0"/>
              <w:marTop w:val="0"/>
              <w:marBottom w:val="0"/>
              <w:divBdr>
                <w:top w:val="none" w:sz="0" w:space="0" w:color="auto"/>
                <w:left w:val="none" w:sz="0" w:space="0" w:color="auto"/>
                <w:bottom w:val="none" w:sz="0" w:space="0" w:color="auto"/>
                <w:right w:val="none" w:sz="0" w:space="0" w:color="auto"/>
              </w:divBdr>
            </w:div>
            <w:div w:id="1994096415">
              <w:marLeft w:val="0"/>
              <w:marRight w:val="0"/>
              <w:marTop w:val="0"/>
              <w:marBottom w:val="0"/>
              <w:divBdr>
                <w:top w:val="none" w:sz="0" w:space="0" w:color="auto"/>
                <w:left w:val="none" w:sz="0" w:space="0" w:color="auto"/>
                <w:bottom w:val="none" w:sz="0" w:space="0" w:color="auto"/>
                <w:right w:val="none" w:sz="0" w:space="0" w:color="auto"/>
              </w:divBdr>
            </w:div>
            <w:div w:id="2064788157">
              <w:marLeft w:val="0"/>
              <w:marRight w:val="0"/>
              <w:marTop w:val="0"/>
              <w:marBottom w:val="0"/>
              <w:divBdr>
                <w:top w:val="none" w:sz="0" w:space="0" w:color="auto"/>
                <w:left w:val="none" w:sz="0" w:space="0" w:color="auto"/>
                <w:bottom w:val="none" w:sz="0" w:space="0" w:color="auto"/>
                <w:right w:val="none" w:sz="0" w:space="0" w:color="auto"/>
              </w:divBdr>
            </w:div>
          </w:divsChild>
        </w:div>
        <w:div w:id="2016692039">
          <w:marLeft w:val="0"/>
          <w:marRight w:val="0"/>
          <w:marTop w:val="0"/>
          <w:marBottom w:val="0"/>
          <w:divBdr>
            <w:top w:val="none" w:sz="0" w:space="0" w:color="auto"/>
            <w:left w:val="none" w:sz="0" w:space="0" w:color="auto"/>
            <w:bottom w:val="none" w:sz="0" w:space="0" w:color="auto"/>
            <w:right w:val="none" w:sz="0" w:space="0" w:color="auto"/>
          </w:divBdr>
          <w:divsChild>
            <w:div w:id="30110677">
              <w:marLeft w:val="0"/>
              <w:marRight w:val="0"/>
              <w:marTop w:val="0"/>
              <w:marBottom w:val="0"/>
              <w:divBdr>
                <w:top w:val="none" w:sz="0" w:space="0" w:color="auto"/>
                <w:left w:val="none" w:sz="0" w:space="0" w:color="auto"/>
                <w:bottom w:val="none" w:sz="0" w:space="0" w:color="auto"/>
                <w:right w:val="none" w:sz="0" w:space="0" w:color="auto"/>
              </w:divBdr>
            </w:div>
            <w:div w:id="142282916">
              <w:marLeft w:val="0"/>
              <w:marRight w:val="0"/>
              <w:marTop w:val="0"/>
              <w:marBottom w:val="0"/>
              <w:divBdr>
                <w:top w:val="none" w:sz="0" w:space="0" w:color="auto"/>
                <w:left w:val="none" w:sz="0" w:space="0" w:color="auto"/>
                <w:bottom w:val="none" w:sz="0" w:space="0" w:color="auto"/>
                <w:right w:val="none" w:sz="0" w:space="0" w:color="auto"/>
              </w:divBdr>
            </w:div>
            <w:div w:id="237834779">
              <w:marLeft w:val="0"/>
              <w:marRight w:val="0"/>
              <w:marTop w:val="0"/>
              <w:marBottom w:val="0"/>
              <w:divBdr>
                <w:top w:val="none" w:sz="0" w:space="0" w:color="auto"/>
                <w:left w:val="none" w:sz="0" w:space="0" w:color="auto"/>
                <w:bottom w:val="none" w:sz="0" w:space="0" w:color="auto"/>
                <w:right w:val="none" w:sz="0" w:space="0" w:color="auto"/>
              </w:divBdr>
            </w:div>
            <w:div w:id="239756215">
              <w:marLeft w:val="0"/>
              <w:marRight w:val="0"/>
              <w:marTop w:val="0"/>
              <w:marBottom w:val="0"/>
              <w:divBdr>
                <w:top w:val="none" w:sz="0" w:space="0" w:color="auto"/>
                <w:left w:val="none" w:sz="0" w:space="0" w:color="auto"/>
                <w:bottom w:val="none" w:sz="0" w:space="0" w:color="auto"/>
                <w:right w:val="none" w:sz="0" w:space="0" w:color="auto"/>
              </w:divBdr>
            </w:div>
            <w:div w:id="1497383080">
              <w:marLeft w:val="0"/>
              <w:marRight w:val="0"/>
              <w:marTop w:val="0"/>
              <w:marBottom w:val="0"/>
              <w:divBdr>
                <w:top w:val="none" w:sz="0" w:space="0" w:color="auto"/>
                <w:left w:val="none" w:sz="0" w:space="0" w:color="auto"/>
                <w:bottom w:val="none" w:sz="0" w:space="0" w:color="auto"/>
                <w:right w:val="none" w:sz="0" w:space="0" w:color="auto"/>
              </w:divBdr>
            </w:div>
            <w:div w:id="19930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65319">
      <w:bodyDiv w:val="1"/>
      <w:marLeft w:val="0"/>
      <w:marRight w:val="0"/>
      <w:marTop w:val="0"/>
      <w:marBottom w:val="0"/>
      <w:divBdr>
        <w:top w:val="none" w:sz="0" w:space="0" w:color="auto"/>
        <w:left w:val="none" w:sz="0" w:space="0" w:color="auto"/>
        <w:bottom w:val="none" w:sz="0" w:space="0" w:color="auto"/>
        <w:right w:val="none" w:sz="0" w:space="0" w:color="auto"/>
      </w:divBdr>
      <w:divsChild>
        <w:div w:id="175460027">
          <w:marLeft w:val="0"/>
          <w:marRight w:val="0"/>
          <w:marTop w:val="0"/>
          <w:marBottom w:val="0"/>
          <w:divBdr>
            <w:top w:val="none" w:sz="0" w:space="0" w:color="auto"/>
            <w:left w:val="none" w:sz="0" w:space="0" w:color="auto"/>
            <w:bottom w:val="none" w:sz="0" w:space="0" w:color="auto"/>
            <w:right w:val="none" w:sz="0" w:space="0" w:color="auto"/>
          </w:divBdr>
        </w:div>
        <w:div w:id="769467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liceconduct.gov.uk/recommendations/operation-hotton-recommendations-metropolitan-police-service-september-2021" TargetMode="External"/><Relationship Id="rId18" Type="http://schemas.openxmlformats.org/officeDocument/2006/relationships/hyperlink" Target="mailto:campaigns@policeconduct.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ace.bitc.org.uk/issues/racecharter"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oliceconduct.gov.uk/who-we-are/equality-and-diversity/welsh-language-standard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66422E51E144A8426A50169A9E02A" ma:contentTypeVersion="8" ma:contentTypeDescription="Create a new document." ma:contentTypeScope="" ma:versionID="e1ecd729a271bab18bc5104708a6a1f9">
  <xsd:schema xmlns:xsd="http://www.w3.org/2001/XMLSchema" xmlns:xs="http://www.w3.org/2001/XMLSchema" xmlns:p="http://schemas.microsoft.com/office/2006/metadata/properties" xmlns:ns2="1df04233-5a4a-4af9-9683-99c67cdd3f8a" xmlns:ns3="78b873bd-163c-4a83-8998-0bcb4cfc4c04" targetNamespace="http://schemas.microsoft.com/office/2006/metadata/properties" ma:root="true" ma:fieldsID="56dcf1b300771d1c6e206acc91aabc62" ns2:_="" ns3:_="">
    <xsd:import namespace="1df04233-5a4a-4af9-9683-99c67cdd3f8a"/>
    <xsd:import namespace="78b873bd-163c-4a83-8998-0bcb4cfc4c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Status" minOccurs="0"/>
                <xsd:element ref="ns2:MediaServiceSearchProperties" minOccurs="0"/>
                <xsd:element ref="ns2:_x0054_ag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04233-5a4a-4af9-9683-99c67cdd3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Status" ma:index="13" nillable="true" ma:displayName="Status" ma:format="Dropdown" ma:internalName="Status">
      <xsd:simpleType>
        <xsd:restriction base="dms:Choice">
          <xsd:enumeration value="Draft"/>
          <xsd:enumeration value="Final"/>
          <xsd:enumeration value="Inactive"/>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x0054_ag1" ma:index="15" nillable="true" ma:displayName="Tag 1" ma:description="To provide a description around the type of record" ma:format="Dropdown" ma:internalName="_x0054_ag1">
      <xsd:simpleType>
        <xsd:restriction base="dms:Choice">
          <xsd:enumeration value="Resourcing Bids"/>
          <xsd:enumeration value="Job description reviews"/>
          <xsd:enumeration value="Handovers"/>
        </xsd:restriction>
      </xsd:simpleType>
    </xsd:element>
  </xsd:schema>
  <xsd:schema xmlns:xsd="http://www.w3.org/2001/XMLSchema" xmlns:xs="http://www.w3.org/2001/XMLSchema" xmlns:dms="http://schemas.microsoft.com/office/2006/documentManagement/types" xmlns:pc="http://schemas.microsoft.com/office/infopath/2007/PartnerControls" targetNamespace="78b873bd-163c-4a83-8998-0bcb4cfc4c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1df04233-5a4a-4af9-9683-99c67cdd3f8a" xsi:nil="true"/>
    <_x0054_ag1 xmlns="1df04233-5a4a-4af9-9683-99c67cdd3f8a">Job description reviews</_x0054_ag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F1A4E-76E1-4BF8-AE54-839554849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04233-5a4a-4af9-9683-99c67cdd3f8a"/>
    <ds:schemaRef ds:uri="78b873bd-163c-4a83-8998-0bcb4cfc4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B8F86-5179-40A7-846B-DCEF533799C3}">
  <ds:schemaRefs>
    <ds:schemaRef ds:uri="http://schemas.microsoft.com/office/2006/metadata/properties"/>
    <ds:schemaRef ds:uri="http://schemas.microsoft.com/office/infopath/2007/PartnerControls"/>
    <ds:schemaRef ds:uri="1df04233-5a4a-4af9-9683-99c67cdd3f8a"/>
  </ds:schemaRefs>
</ds:datastoreItem>
</file>

<file path=customXml/itemProps3.xml><?xml version="1.0" encoding="utf-8"?>
<ds:datastoreItem xmlns:ds="http://schemas.openxmlformats.org/officeDocument/2006/customXml" ds:itemID="{7C2E5044-82DC-4592-B259-B8CA69AC191A}">
  <ds:schemaRefs>
    <ds:schemaRef ds:uri="http://schemas.microsoft.com/sharepoint/v3/contenttype/forms"/>
  </ds:schemaRefs>
</ds:datastoreItem>
</file>

<file path=docMetadata/LabelInfo.xml><?xml version="1.0" encoding="utf-8"?>
<clbl:labelList xmlns:clbl="http://schemas.microsoft.com/office/2020/mipLabelMetadata">
  <clbl:label id="{e471b2e3-67df-4d31-9683-1ec419c2be1e}" enabled="1" method="Standard" siteId="{cabf815b-3ed4-4f99-b463-04da1b5b38f9}"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amanda.rowe</dc:creator>
  <cp:keywords/>
  <cp:lastModifiedBy>Nikki O'Connor</cp:lastModifiedBy>
  <cp:revision>2</cp:revision>
  <cp:lastPrinted>2016-07-19T23:38:00Z</cp:lastPrinted>
  <dcterms:created xsi:type="dcterms:W3CDTF">2024-09-24T15:09:00Z</dcterms:created>
  <dcterms:modified xsi:type="dcterms:W3CDTF">2024-09-24T15:09:00Z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806769528</vt:i4>
  </property>
  <property fmtid="{D5CDD505-2E9C-101B-9397-08002B2CF9AE}" pid="3" name="_NewReviewCycle">
    <vt:lpwstr/>
  </property>
  <property fmtid="{D5CDD505-2E9C-101B-9397-08002B2CF9AE}" pid="4" name="_EmailSubject">
    <vt:lpwstr>Handy docs</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238171098</vt:i4>
  </property>
  <property fmtid="{D5CDD505-2E9C-101B-9397-08002B2CF9AE}" pid="8" name="_ReviewingToolsShownOnce">
    <vt:lpwstr/>
  </property>
  <property fmtid="{D5CDD505-2E9C-101B-9397-08002B2CF9AE}" pid="9" name="ContentTypeId">
    <vt:lpwstr>0x01010055766422E51E144A8426A50169A9E02A</vt:lpwstr>
  </property>
</Properties>
</file>