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650477BE" w:rsidR="002A0D51" w:rsidRPr="001C16C4" w:rsidRDefault="002A0D51" w:rsidP="002A0D51">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4254EB">
        <w:rPr>
          <w:b/>
          <w:bCs/>
        </w:rPr>
        <w:t>Legal Assistant x 2</w:t>
      </w:r>
    </w:p>
    <w:p w14:paraId="63D5A5B2" w14:textId="66404955" w:rsidR="002A0D51" w:rsidRPr="001C16C4" w:rsidRDefault="002A0D51" w:rsidP="002A0D51">
      <w:pPr>
        <w:spacing w:after="120"/>
        <w:rPr>
          <w:b/>
          <w:bCs/>
        </w:rPr>
      </w:pPr>
      <w:r>
        <w:rPr>
          <w:b/>
          <w:bCs/>
        </w:rPr>
        <w:t>Reports to</w:t>
      </w:r>
      <w:r w:rsidRPr="001C16C4">
        <w:rPr>
          <w:b/>
          <w:bCs/>
        </w:rPr>
        <w:t xml:space="preserve">: </w:t>
      </w:r>
      <w:r w:rsidRPr="001C16C4">
        <w:rPr>
          <w:b/>
          <w:bCs/>
        </w:rPr>
        <w:tab/>
      </w:r>
      <w:r w:rsidR="004254EB">
        <w:rPr>
          <w:b/>
          <w:bCs/>
        </w:rPr>
        <w:t>Legal Services Practice Manager</w:t>
      </w:r>
    </w:p>
    <w:p w14:paraId="1642879E" w14:textId="5F868ACE" w:rsidR="002A0D51" w:rsidRPr="001C16C4" w:rsidRDefault="002A0D51" w:rsidP="002A0D51">
      <w:pPr>
        <w:spacing w:after="120"/>
        <w:rPr>
          <w:b/>
          <w:bCs/>
        </w:rPr>
      </w:pPr>
      <w:r w:rsidRPr="001C16C4">
        <w:rPr>
          <w:b/>
          <w:bCs/>
        </w:rPr>
        <w:t>L</w:t>
      </w:r>
      <w:r>
        <w:rPr>
          <w:b/>
          <w:bCs/>
        </w:rPr>
        <w:t>ocation</w:t>
      </w:r>
      <w:r w:rsidRPr="001C16C4">
        <w:rPr>
          <w:b/>
          <w:bCs/>
        </w:rPr>
        <w:t>:</w:t>
      </w:r>
      <w:r w:rsidRPr="001C16C4">
        <w:rPr>
          <w:b/>
          <w:bCs/>
        </w:rPr>
        <w:tab/>
      </w:r>
      <w:r w:rsidR="004254EB">
        <w:rPr>
          <w:b/>
          <w:bCs/>
        </w:rPr>
        <w:t>Sale and London Canary Wharf</w:t>
      </w:r>
    </w:p>
    <w:p w14:paraId="115965BC" w14:textId="4787F580" w:rsidR="002A0D51" w:rsidRPr="001C16C4" w:rsidRDefault="002A0D51" w:rsidP="002A0D51">
      <w:pPr>
        <w:spacing w:after="120"/>
        <w:rPr>
          <w:b/>
          <w:bCs/>
        </w:rPr>
      </w:pPr>
      <w:r w:rsidRPr="001C16C4">
        <w:rPr>
          <w:b/>
          <w:bCs/>
        </w:rPr>
        <w:t>G</w:t>
      </w:r>
      <w:r>
        <w:rPr>
          <w:b/>
          <w:bCs/>
        </w:rPr>
        <w:t>rade</w:t>
      </w:r>
      <w:r w:rsidRPr="001C16C4">
        <w:rPr>
          <w:b/>
          <w:bCs/>
        </w:rPr>
        <w:t>:</w:t>
      </w:r>
      <w:r w:rsidRPr="001C16C4">
        <w:rPr>
          <w:b/>
          <w:bCs/>
        </w:rPr>
        <w:tab/>
      </w:r>
      <w:r w:rsidR="004254EB">
        <w:rPr>
          <w:b/>
          <w:bCs/>
        </w:rPr>
        <w:t>7</w:t>
      </w:r>
    </w:p>
    <w:p w14:paraId="2DA08CA7" w14:textId="0CB945B8" w:rsidR="002A0D51" w:rsidRPr="001C16C4" w:rsidRDefault="002A0D51" w:rsidP="002A0D51">
      <w:pPr>
        <w:spacing w:after="120"/>
        <w:rPr>
          <w:b/>
          <w:bCs/>
        </w:rPr>
      </w:pPr>
      <w:r w:rsidRPr="001C16C4">
        <w:rPr>
          <w:b/>
          <w:bCs/>
        </w:rPr>
        <w:t>S</w:t>
      </w:r>
      <w:r>
        <w:rPr>
          <w:b/>
          <w:bCs/>
        </w:rPr>
        <w:t>alary</w:t>
      </w:r>
      <w:r w:rsidRPr="001C16C4">
        <w:rPr>
          <w:b/>
          <w:bCs/>
        </w:rPr>
        <w:t xml:space="preserve">: </w:t>
      </w:r>
      <w:r w:rsidRPr="001C16C4">
        <w:rPr>
          <w:b/>
          <w:bCs/>
        </w:rPr>
        <w:tab/>
      </w:r>
      <w:r w:rsidR="004254EB">
        <w:rPr>
          <w:b/>
          <w:bCs/>
        </w:rPr>
        <w:t>£24,276 per annum (plus London Weighting Allowance if based in Canary Wharf)</w:t>
      </w:r>
      <w:r w:rsidRPr="001C16C4">
        <w:rPr>
          <w:b/>
          <w:bCs/>
        </w:rPr>
        <w:t xml:space="preserve"> </w:t>
      </w:r>
    </w:p>
    <w:p w14:paraId="0340B4B8" w14:textId="1880BB31" w:rsidR="002A0D51" w:rsidRPr="001C16C4" w:rsidRDefault="002A0D51" w:rsidP="002A0D51">
      <w:pPr>
        <w:spacing w:after="120"/>
        <w:rPr>
          <w:b/>
          <w:bCs/>
        </w:rPr>
      </w:pPr>
      <w:r w:rsidRPr="001C16C4">
        <w:rPr>
          <w:b/>
          <w:bCs/>
        </w:rPr>
        <w:t>C</w:t>
      </w:r>
      <w:r>
        <w:rPr>
          <w:b/>
          <w:bCs/>
        </w:rPr>
        <w:t>ontract</w:t>
      </w:r>
      <w:r w:rsidRPr="001C16C4">
        <w:rPr>
          <w:b/>
          <w:bCs/>
        </w:rPr>
        <w:t>:</w:t>
      </w:r>
      <w:r w:rsidRPr="001C16C4">
        <w:rPr>
          <w:b/>
          <w:bCs/>
        </w:rPr>
        <w:tab/>
      </w:r>
      <w:r w:rsidR="004254EB">
        <w:rPr>
          <w:b/>
          <w:bCs/>
        </w:rPr>
        <w:t>Permanent</w:t>
      </w:r>
    </w:p>
    <w:p w14:paraId="47606761" w14:textId="04F067D5" w:rsidR="009D0EA6" w:rsidRPr="001C16C4" w:rsidRDefault="00E329DB" w:rsidP="001C16C4">
      <w:pPr>
        <w:pStyle w:val="Heading1"/>
      </w:pPr>
      <w:r w:rsidRPr="001C16C4">
        <w:t>P</w:t>
      </w:r>
      <w:r w:rsidR="001C16C4">
        <w:t>urpose</w:t>
      </w:r>
    </w:p>
    <w:p w14:paraId="07C1CB92" w14:textId="5B50DCAC" w:rsidR="0082023D" w:rsidRPr="00293DB6" w:rsidRDefault="0082023D" w:rsidP="00293DB6">
      <w:r w:rsidRPr="00293DB6">
        <w:t>As a</w:t>
      </w:r>
      <w:r w:rsidRPr="004254EB">
        <w:rPr>
          <w:color w:val="000000" w:themeColor="text1"/>
        </w:rPr>
        <w:t xml:space="preserve"> </w:t>
      </w:r>
      <w:r w:rsidR="004254EB" w:rsidRPr="004254EB">
        <w:rPr>
          <w:color w:val="000000" w:themeColor="text1"/>
        </w:rPr>
        <w:t>Legal Assistant</w:t>
      </w:r>
      <w:r w:rsidRPr="004254EB">
        <w:rPr>
          <w:color w:val="000000" w:themeColor="text1"/>
        </w:rPr>
        <w:t xml:space="preserve">, you will be welcomed into a dynamic and inclusive </w:t>
      </w:r>
      <w:r w:rsidR="004254EB" w:rsidRPr="004254EB">
        <w:rPr>
          <w:color w:val="000000" w:themeColor="text1"/>
        </w:rPr>
        <w:t xml:space="preserve">Legal Services Practice Management </w:t>
      </w:r>
      <w:r w:rsidRPr="004254EB">
        <w:rPr>
          <w:color w:val="000000" w:themeColor="text1"/>
        </w:rPr>
        <w:t xml:space="preserve">team </w:t>
      </w:r>
      <w:r w:rsidR="004254EB">
        <w:rPr>
          <w:rFonts w:cs="Arial"/>
        </w:rPr>
        <w:t>providing a</w:t>
      </w:r>
      <w:r w:rsidR="004254EB" w:rsidRPr="00BD5230">
        <w:rPr>
          <w:rFonts w:cs="Arial"/>
        </w:rPr>
        <w:t xml:space="preserve"> </w:t>
      </w:r>
      <w:r w:rsidR="004254EB" w:rsidRPr="00BD5230">
        <w:rPr>
          <w:rFonts w:cs="Arial"/>
        </w:rPr>
        <w:t>high-quality</w:t>
      </w:r>
      <w:r w:rsidR="004254EB" w:rsidRPr="00BD5230">
        <w:rPr>
          <w:rFonts w:cs="Arial"/>
        </w:rPr>
        <w:t xml:space="preserve"> </w:t>
      </w:r>
      <w:r w:rsidR="004254EB">
        <w:rPr>
          <w:rFonts w:cs="Arial"/>
        </w:rPr>
        <w:t>administrative support service</w:t>
      </w:r>
      <w:r w:rsidR="004254EB" w:rsidRPr="00BD5230">
        <w:rPr>
          <w:rFonts w:cs="Arial"/>
        </w:rPr>
        <w:t xml:space="preserve"> </w:t>
      </w:r>
      <w:r w:rsidR="004254EB">
        <w:rPr>
          <w:rFonts w:cs="Arial"/>
        </w:rPr>
        <w:t xml:space="preserve">to the General Counsel, Senior </w:t>
      </w:r>
      <w:proofErr w:type="gramStart"/>
      <w:r w:rsidR="004254EB">
        <w:rPr>
          <w:rFonts w:cs="Arial"/>
        </w:rPr>
        <w:t>Lawyers</w:t>
      </w:r>
      <w:proofErr w:type="gramEnd"/>
      <w:r w:rsidR="004254EB">
        <w:rPr>
          <w:rFonts w:cs="Arial"/>
        </w:rPr>
        <w:t xml:space="preserve"> and L</w:t>
      </w:r>
      <w:r w:rsidR="004254EB" w:rsidRPr="00BD5230">
        <w:rPr>
          <w:rFonts w:cs="Arial"/>
        </w:rPr>
        <w:t>awyers</w:t>
      </w:r>
      <w:r w:rsidR="004254EB">
        <w:rPr>
          <w:rFonts w:cs="Arial"/>
        </w:rPr>
        <w:t xml:space="preserve"> across the IOPC offices</w:t>
      </w:r>
      <w:r w:rsidRPr="00293DB6">
        <w:t>. The IOPC is on a journey to develop its culture, perspectives and ethos to support the organisation</w:t>
      </w:r>
      <w:r w:rsidR="009435D5">
        <w:t>’</w:t>
      </w:r>
      <w:r w:rsidRPr="00293DB6">
        <w:t xml:space="preserve">s core </w:t>
      </w:r>
      <w:proofErr w:type="gramStart"/>
      <w:r w:rsidRPr="00293DB6">
        <w:t>outcomes</w:t>
      </w:r>
      <w:proofErr w:type="gramEnd"/>
      <w:r w:rsidRPr="00293DB6">
        <w:t xml:space="preserve"> and this is your opportunity to enter into the varied world of</w:t>
      </w:r>
      <w:r w:rsidR="00A10ADF" w:rsidRPr="00293DB6">
        <w:t xml:space="preserve"> IOPC</w:t>
      </w:r>
      <w:r w:rsidR="004254EB">
        <w:t xml:space="preserve"> Strategy and Corporate Services</w:t>
      </w:r>
      <w:r w:rsidRPr="00293DB6">
        <w:t xml:space="preserve">, allowing you to develop your mindset and approaches to contribute to improving the police complaints system in England and Wales. </w:t>
      </w:r>
    </w:p>
    <w:p w14:paraId="30ACC47B" w14:textId="77777777" w:rsidR="004254EB" w:rsidRDefault="004254EB" w:rsidP="004254EB">
      <w:pPr>
        <w:tabs>
          <w:tab w:val="left" w:pos="3600"/>
          <w:tab w:val="left" w:pos="3828"/>
        </w:tabs>
        <w:rPr>
          <w:rFonts w:cs="Arial"/>
          <w:b/>
          <w:caps/>
          <w:u w:val="single"/>
        </w:rPr>
      </w:pPr>
      <w:smartTag w:uri="urn:schemas-microsoft-com:office:smarttags" w:element="stockticker"/>
    </w:p>
    <w:p w14:paraId="2BD1A4A9" w14:textId="49006EF0" w:rsidR="004254EB" w:rsidRPr="00BD5230" w:rsidRDefault="004254EB" w:rsidP="004254EB">
      <w:pPr>
        <w:tabs>
          <w:tab w:val="left" w:pos="3600"/>
          <w:tab w:val="left" w:pos="3828"/>
        </w:tabs>
        <w:rPr>
          <w:rFonts w:eastAsia="MS Mincho" w:cs="Arial"/>
          <w:b/>
          <w:caps/>
          <w:u w:val="single"/>
        </w:rPr>
      </w:pPr>
      <w:r w:rsidRPr="00BD5230">
        <w:rPr>
          <w:rFonts w:cs="Arial"/>
          <w:b/>
          <w:caps/>
          <w:u w:val="single"/>
        </w:rPr>
        <w:t>Key</w:t>
      </w:r>
      <w:r w:rsidRPr="00BD5230">
        <w:rPr>
          <w:rFonts w:cs="Arial"/>
          <w:b/>
          <w:caps/>
          <w:u w:val="single"/>
        </w:rPr>
        <w:t xml:space="preserve"> relationships</w:t>
      </w:r>
    </w:p>
    <w:p w14:paraId="28AF763E" w14:textId="77777777" w:rsidR="004254EB" w:rsidRPr="004C614C" w:rsidRDefault="004254EB" w:rsidP="004254EB">
      <w:pPr>
        <w:jc w:val="both"/>
        <w:rPr>
          <w:rFonts w:cs="Arial"/>
        </w:rPr>
      </w:pPr>
      <w:r w:rsidRPr="004C614C">
        <w:rPr>
          <w:rFonts w:cs="Arial"/>
        </w:rPr>
        <w:t>The post holder will work closely with the Practice Manager and Legal Assistant(s) to provide support to the Lawyers in both their regional office and the wider Legal Team across all IOPC offices.</w:t>
      </w: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70A40767" w:rsidR="001C16C4" w:rsidRDefault="000F3B11" w:rsidP="001C16C4">
      <w:pPr>
        <w:pStyle w:val="Heading1"/>
      </w:pPr>
      <w:r>
        <w:rPr>
          <w:noProof/>
        </w:rPr>
        <w:lastRenderedPageBreak/>
        <w:drawing>
          <wp:anchor distT="0" distB="0" distL="114300" distR="114300" simplePos="0" relativeHeight="251670528" behindDoc="0" locked="0" layoutInCell="1" allowOverlap="1" wp14:anchorId="5FBCF2E7" wp14:editId="0E4B2F75">
            <wp:simplePos x="0" y="0"/>
            <wp:positionH relativeFrom="column">
              <wp:posOffset>0</wp:posOffset>
            </wp:positionH>
            <wp:positionV relativeFrom="paragraph">
              <wp:posOffset>465760</wp:posOffset>
            </wp:positionV>
            <wp:extent cx="5731510" cy="1166495"/>
            <wp:effectExtent l="0" t="0" r="2540" b="0"/>
            <wp:wrapSquare wrapText="bothSides"/>
            <wp:docPr id="1" name="Picture 1" descr="Funnel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nnel char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66495"/>
                    </a:xfrm>
                    <a:prstGeom prst="rect">
                      <a:avLst/>
                    </a:prstGeom>
                  </pic:spPr>
                </pic:pic>
              </a:graphicData>
            </a:graphic>
          </wp:anchor>
        </w:drawing>
      </w:r>
      <w:proofErr w:type="spellStart"/>
      <w:r w:rsidR="00BC69FC" w:rsidRPr="001C16C4">
        <w:t>O</w:t>
      </w:r>
      <w:r w:rsidR="00C24271">
        <w:t>rganisational</w:t>
      </w:r>
      <w:proofErr w:type="spellEnd"/>
      <w:r w:rsidR="00BC69FC" w:rsidRPr="001C16C4">
        <w:t xml:space="preserve"> </w:t>
      </w:r>
      <w:r w:rsidR="00FA4577">
        <w:t>c</w:t>
      </w:r>
      <w:r w:rsidR="00C24271">
        <w:t>ontext</w:t>
      </w:r>
    </w:p>
    <w:p w14:paraId="785AB2F2" w14:textId="07F716C5" w:rsidR="00972AE3" w:rsidRPr="00972AE3" w:rsidRDefault="00972AE3" w:rsidP="00972AE3"/>
    <w:p w14:paraId="35FCD19F" w14:textId="774724B6" w:rsidR="00BC69FC" w:rsidRPr="00EF7ACB" w:rsidRDefault="002A0D5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35158A8" wp14:editId="51CCD39F">
            <wp:simplePos x="0" y="0"/>
            <wp:positionH relativeFrom="column">
              <wp:posOffset>0</wp:posOffset>
            </wp:positionH>
            <wp:positionV relativeFrom="paragraph">
              <wp:posOffset>578752</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F406B4" w:rsidRPr="004254EB">
        <w:rPr>
          <w:rFonts w:eastAsia="Times New Roman" w:cs="Arial"/>
          <w:noProof/>
          <w:color w:val="000000" w:themeColor="text1"/>
          <w:lang w:eastAsia="en-GB"/>
        </w:rPr>
        <w:t xml:space="preserve"> </w:t>
      </w:r>
      <w:r w:rsidR="004254EB" w:rsidRPr="004254EB">
        <w:rPr>
          <w:rFonts w:eastAsia="Times New Roman" w:cs="Arial"/>
          <w:noProof/>
          <w:color w:val="000000" w:themeColor="text1"/>
          <w:lang w:eastAsia="en-GB"/>
        </w:rPr>
        <w:t xml:space="preserve">Legal Assistant </w:t>
      </w:r>
      <w:r w:rsidR="00F406B4" w:rsidRPr="00F406B4">
        <w:rPr>
          <w:rFonts w:eastAsia="Times New Roman" w:cs="Arial"/>
          <w:noProof/>
          <w:color w:val="000000"/>
          <w:lang w:eastAsia="en-GB"/>
        </w:rPr>
        <w:t>will need to be commited to managing in the context of these values.</w:t>
      </w:r>
    </w:p>
    <w:p w14:paraId="184BEC17" w14:textId="77777777" w:rsidR="004254EB" w:rsidRDefault="004254EB" w:rsidP="00293DB6">
      <w:pPr>
        <w:rPr>
          <w:lang w:val="en"/>
        </w:rPr>
      </w:pPr>
    </w:p>
    <w:p w14:paraId="0C7CE1BE" w14:textId="77777777" w:rsidR="004254EB" w:rsidRDefault="004254EB" w:rsidP="00293DB6">
      <w:pPr>
        <w:rPr>
          <w:lang w:val="en"/>
        </w:rPr>
      </w:pPr>
    </w:p>
    <w:p w14:paraId="7395F2E1" w14:textId="77777777" w:rsidR="004254EB" w:rsidRDefault="004254EB" w:rsidP="00293DB6">
      <w:pPr>
        <w:rPr>
          <w:lang w:val="en"/>
        </w:rPr>
      </w:pPr>
    </w:p>
    <w:p w14:paraId="2EA921CC" w14:textId="2DECE18F"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FA4577">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35760025" w:rsidR="00C9564D" w:rsidRPr="00293DB6" w:rsidRDefault="004254EB" w:rsidP="00293DB6">
      <w:pPr>
        <w:pStyle w:val="ListParagraph"/>
        <w:numPr>
          <w:ilvl w:val="0"/>
          <w:numId w:val="28"/>
        </w:numPr>
        <w:rPr>
          <w:lang w:val="en"/>
        </w:rPr>
      </w:pPr>
      <w:r w:rsidRPr="00F34D6F">
        <w:rPr>
          <w:rFonts w:cs="Arial"/>
          <w:b/>
          <w:i/>
          <w:iCs/>
          <w:noProof/>
          <w:szCs w:val="24"/>
        </w:rPr>
        <w:drawing>
          <wp:anchor distT="0" distB="0" distL="114300" distR="114300" simplePos="0" relativeHeight="251664384" behindDoc="0" locked="0" layoutInCell="1" allowOverlap="1" wp14:anchorId="6E272168" wp14:editId="3BE13F6D">
            <wp:simplePos x="0" y="0"/>
            <wp:positionH relativeFrom="column">
              <wp:posOffset>4121150</wp:posOffset>
            </wp:positionH>
            <wp:positionV relativeFrom="paragraph">
              <wp:posOffset>895019</wp:posOffset>
            </wp:positionV>
            <wp:extent cx="1299845" cy="623570"/>
            <wp:effectExtent l="0" t="0" r="0" b="508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299845" cy="623570"/>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0C3BEC1A">
            <wp:simplePos x="0" y="0"/>
            <wp:positionH relativeFrom="column">
              <wp:posOffset>1871980</wp:posOffset>
            </wp:positionH>
            <wp:positionV relativeFrom="paragraph">
              <wp:posOffset>885494</wp:posOffset>
            </wp:positionV>
            <wp:extent cx="1842770" cy="591820"/>
            <wp:effectExtent l="0" t="0" r="5080" b="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2770" cy="591820"/>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52E3FE0">
            <wp:simplePos x="0" y="0"/>
            <wp:positionH relativeFrom="margin">
              <wp:posOffset>0</wp:posOffset>
            </wp:positionH>
            <wp:positionV relativeFrom="paragraph">
              <wp:posOffset>803606</wp:posOffset>
            </wp:positionV>
            <wp:extent cx="1407795" cy="737870"/>
            <wp:effectExtent l="0" t="0" r="1905" b="508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7795" cy="737870"/>
                    </a:xfrm>
                    <a:prstGeom prst="rect">
                      <a:avLst/>
                    </a:prstGeom>
                  </pic:spPr>
                </pic:pic>
              </a:graphicData>
            </a:graphic>
            <wp14:sizeRelH relativeFrom="page">
              <wp14:pctWidth>0</wp14:pctWidth>
            </wp14:sizeRelH>
            <wp14:sizeRelV relativeFrom="page">
              <wp14:pctHeight>0</wp14:pctHeight>
            </wp14:sizeRelV>
          </wp:anchor>
        </w:drawing>
      </w:r>
      <w:r w:rsidR="00C9564D" w:rsidRPr="00293DB6">
        <w:rPr>
          <w:lang w:val="en"/>
        </w:rPr>
        <w:t xml:space="preserve">Our Staff Networks are constantly working to make the IOPC the leaders of inclusive employment, from our Allyship </w:t>
      </w:r>
      <w:proofErr w:type="spellStart"/>
      <w:r w:rsidR="00C9564D" w:rsidRPr="00293DB6">
        <w:rPr>
          <w:lang w:val="en"/>
        </w:rPr>
        <w:t>Programme</w:t>
      </w:r>
      <w:proofErr w:type="spellEnd"/>
      <w:r w:rsidR="00C9564D" w:rsidRPr="00293DB6">
        <w:rPr>
          <w:lang w:val="en"/>
        </w:rPr>
        <w:t xml:space="preserve"> to </w:t>
      </w:r>
      <w:hyperlink r:id="rId14" w:history="1">
        <w:r w:rsidR="00C9564D" w:rsidRPr="00FA4577">
          <w:rPr>
            <w:rStyle w:val="Hyperlink"/>
            <w:rFonts w:cs="Arial"/>
            <w:lang w:val="en"/>
          </w:rPr>
          <w:t>Welsh Language Standards</w:t>
        </w:r>
      </w:hyperlink>
      <w:r w:rsidR="00C9564D" w:rsidRPr="00FA4577">
        <w:rPr>
          <w:szCs w:val="24"/>
          <w:lang w:val="en"/>
        </w:rPr>
        <w:t xml:space="preserve"> </w:t>
      </w:r>
      <w:r w:rsidR="00C9564D" w:rsidRPr="00293DB6">
        <w:rPr>
          <w:lang w:val="en"/>
        </w:rPr>
        <w:t>and Know the Line Policy, we are constantly seeking new ways to create an environment for all to develop and thrive.</w:t>
      </w:r>
    </w:p>
    <w:p w14:paraId="17695F63" w14:textId="7FFD5A16" w:rsidR="00C9564D" w:rsidRPr="00F34D6F" w:rsidRDefault="00C9564D" w:rsidP="00C9564D">
      <w:pPr>
        <w:rPr>
          <w:rFonts w:cs="Arial"/>
          <w:b/>
          <w:i/>
          <w:iCs/>
          <w:szCs w:val="24"/>
        </w:rPr>
      </w:pPr>
    </w:p>
    <w:p w14:paraId="407D2A0A" w14:textId="450EFEF3"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4DEBFA48" w14:textId="64D5B3C9" w:rsidR="004254EB" w:rsidRPr="004254EB" w:rsidRDefault="004254EB" w:rsidP="00176B73">
      <w:pPr>
        <w:pStyle w:val="ListParagraph"/>
        <w:numPr>
          <w:ilvl w:val="0"/>
          <w:numId w:val="30"/>
        </w:numPr>
        <w:spacing w:after="0"/>
      </w:pPr>
      <w:r w:rsidRPr="004254EB">
        <w:t>To provide high quality support services which support Legal Services as a whole and meet the needs of individual lawyers.</w:t>
      </w:r>
    </w:p>
    <w:p w14:paraId="616CE274" w14:textId="1092A015" w:rsidR="004254EB" w:rsidRPr="004254EB" w:rsidRDefault="004254EB" w:rsidP="00192202">
      <w:pPr>
        <w:pStyle w:val="ListParagraph"/>
        <w:numPr>
          <w:ilvl w:val="0"/>
          <w:numId w:val="30"/>
        </w:numPr>
        <w:spacing w:after="0"/>
      </w:pPr>
      <w:r w:rsidRPr="004254EB">
        <w:t>To undertake archiving of the Legal paper files.</w:t>
      </w:r>
    </w:p>
    <w:p w14:paraId="72FC3C32" w14:textId="5C669D09" w:rsidR="004254EB" w:rsidRPr="004254EB" w:rsidRDefault="004254EB" w:rsidP="00E861C1">
      <w:pPr>
        <w:pStyle w:val="ListParagraph"/>
        <w:numPr>
          <w:ilvl w:val="0"/>
          <w:numId w:val="30"/>
        </w:numPr>
        <w:spacing w:after="0"/>
      </w:pPr>
      <w:r w:rsidRPr="004254EB">
        <w:t xml:space="preserve">To implement new systems, </w:t>
      </w:r>
      <w:proofErr w:type="gramStart"/>
      <w:r w:rsidRPr="004254EB">
        <w:t>processes</w:t>
      </w:r>
      <w:proofErr w:type="gramEnd"/>
      <w:r w:rsidRPr="004254EB">
        <w:t xml:space="preserve"> and ways of working and to contribute to the development and implementation of service plans, initiatives and projects.</w:t>
      </w:r>
    </w:p>
    <w:p w14:paraId="3EA3A066" w14:textId="3851EEAC" w:rsidR="004254EB" w:rsidRPr="004254EB" w:rsidRDefault="004254EB" w:rsidP="00FA3637">
      <w:pPr>
        <w:pStyle w:val="ListParagraph"/>
        <w:numPr>
          <w:ilvl w:val="0"/>
          <w:numId w:val="30"/>
        </w:numPr>
        <w:spacing w:after="0"/>
      </w:pPr>
      <w:r w:rsidRPr="004254EB">
        <w:t xml:space="preserve">To maintain the Legal Services case management system, </w:t>
      </w:r>
      <w:proofErr w:type="spellStart"/>
      <w:r w:rsidRPr="004254EB">
        <w:t>Tricostar</w:t>
      </w:r>
      <w:proofErr w:type="spellEnd"/>
      <w:r w:rsidRPr="004254EB">
        <w:t xml:space="preserve">, including the production of performance reports. </w:t>
      </w:r>
    </w:p>
    <w:p w14:paraId="7C40060B" w14:textId="300D782A" w:rsidR="004254EB" w:rsidRPr="004254EB" w:rsidRDefault="004254EB" w:rsidP="002E57C6">
      <w:pPr>
        <w:pStyle w:val="ListParagraph"/>
        <w:numPr>
          <w:ilvl w:val="0"/>
          <w:numId w:val="30"/>
        </w:numPr>
        <w:spacing w:after="0"/>
      </w:pPr>
      <w:r w:rsidRPr="004254EB">
        <w:t>To accurately collate and index bundles of documents, both in hard copy and electronically including for Court hearings and Misconduct Hearings</w:t>
      </w:r>
    </w:p>
    <w:p w14:paraId="668733D3" w14:textId="079EB0C7" w:rsidR="004254EB" w:rsidRPr="004254EB" w:rsidRDefault="004254EB" w:rsidP="00C463A0">
      <w:pPr>
        <w:pStyle w:val="ListParagraph"/>
        <w:numPr>
          <w:ilvl w:val="0"/>
          <w:numId w:val="30"/>
        </w:numPr>
        <w:spacing w:after="0"/>
      </w:pPr>
      <w:r w:rsidRPr="004254EB">
        <w:t>Diary management for staff in Legal Services to include arranging meetings, booking venues, arranging catering, booking travel and accommodation etc.</w:t>
      </w:r>
    </w:p>
    <w:p w14:paraId="74D9546E" w14:textId="36C4F4A5" w:rsidR="004254EB" w:rsidRPr="004254EB" w:rsidRDefault="004254EB" w:rsidP="00A93A50">
      <w:pPr>
        <w:pStyle w:val="ListParagraph"/>
        <w:numPr>
          <w:ilvl w:val="0"/>
          <w:numId w:val="30"/>
        </w:numPr>
        <w:spacing w:after="0"/>
      </w:pPr>
      <w:r w:rsidRPr="004254EB">
        <w:t xml:space="preserve">To deliver documents to Courts, </w:t>
      </w:r>
      <w:proofErr w:type="gramStart"/>
      <w:r w:rsidRPr="004254EB">
        <w:t>Chambers</w:t>
      </w:r>
      <w:proofErr w:type="gramEnd"/>
      <w:r w:rsidRPr="004254EB">
        <w:t xml:space="preserve"> and other offices.</w:t>
      </w:r>
    </w:p>
    <w:p w14:paraId="3156EE56" w14:textId="5CABB547" w:rsidR="004254EB" w:rsidRPr="004254EB" w:rsidRDefault="004254EB" w:rsidP="00013679">
      <w:pPr>
        <w:pStyle w:val="ListParagraph"/>
        <w:numPr>
          <w:ilvl w:val="0"/>
          <w:numId w:val="30"/>
        </w:numPr>
        <w:spacing w:after="0"/>
      </w:pPr>
      <w:r w:rsidRPr="004254EB">
        <w:t xml:space="preserve">To create </w:t>
      </w:r>
      <w:r w:rsidRPr="004254EB">
        <w:t>agendas</w:t>
      </w:r>
      <w:r w:rsidRPr="004254EB">
        <w:t xml:space="preserve"> for monthly team meetings and take the minutes of these meetings. </w:t>
      </w:r>
    </w:p>
    <w:p w14:paraId="3FED7B24" w14:textId="53AB75EE" w:rsidR="004254EB" w:rsidRPr="004254EB" w:rsidRDefault="004254EB" w:rsidP="004A774E">
      <w:pPr>
        <w:pStyle w:val="ListParagraph"/>
        <w:numPr>
          <w:ilvl w:val="0"/>
          <w:numId w:val="30"/>
        </w:numPr>
        <w:spacing w:after="0"/>
      </w:pPr>
      <w:r w:rsidRPr="004254EB">
        <w:t xml:space="preserve">To maintain and update where necessary the Legal Library and </w:t>
      </w:r>
      <w:proofErr w:type="gramStart"/>
      <w:r w:rsidRPr="004254EB">
        <w:t>loose leaf</w:t>
      </w:r>
      <w:proofErr w:type="gramEnd"/>
      <w:r w:rsidRPr="004254EB">
        <w:t xml:space="preserve"> books and manuals. </w:t>
      </w:r>
    </w:p>
    <w:p w14:paraId="0E2C30F4" w14:textId="2F115C1B" w:rsidR="004254EB" w:rsidRPr="004254EB" w:rsidRDefault="004254EB" w:rsidP="008D78FA">
      <w:pPr>
        <w:pStyle w:val="ListParagraph"/>
        <w:numPr>
          <w:ilvl w:val="0"/>
          <w:numId w:val="30"/>
        </w:numPr>
        <w:spacing w:after="0"/>
      </w:pPr>
      <w:r w:rsidRPr="004254EB">
        <w:t>To undertake basic financial tasks such as processing invoices and purchase orders, expenses for payment and cheque requests.</w:t>
      </w:r>
    </w:p>
    <w:p w14:paraId="6975302E" w14:textId="24C6B95E" w:rsidR="00EA371B" w:rsidRPr="004254EB" w:rsidRDefault="004254EB" w:rsidP="004254EB">
      <w:pPr>
        <w:pStyle w:val="ListParagraph"/>
        <w:numPr>
          <w:ilvl w:val="0"/>
          <w:numId w:val="30"/>
        </w:numPr>
        <w:spacing w:after="0"/>
      </w:pPr>
      <w:r w:rsidRPr="004254EB">
        <w:t xml:space="preserve">Any other duties commensurate with the duties and grade of the post that may from time to time be directed.  </w:t>
      </w:r>
    </w:p>
    <w:p w14:paraId="4FC6506B" w14:textId="5415A393" w:rsidR="0099482D" w:rsidRPr="00C24271" w:rsidRDefault="00E329DB" w:rsidP="00C24271">
      <w:pPr>
        <w:pStyle w:val="Heading1"/>
      </w:pPr>
      <w:r w:rsidRPr="00C24271">
        <w:lastRenderedPageBreak/>
        <w:t>P</w:t>
      </w:r>
      <w:r w:rsidR="00C24271">
        <w:t>erson specification</w:t>
      </w:r>
    </w:p>
    <w:p w14:paraId="0607EE71" w14:textId="380E006C" w:rsidR="00A2144F" w:rsidRDefault="00A2144F" w:rsidP="00C24271">
      <w:pPr>
        <w:pStyle w:val="Heading2"/>
      </w:pPr>
      <w:bookmarkStart w:id="2" w:name="_Hlk33789370"/>
      <w:r w:rsidRPr="00C24271">
        <w:t>Essential</w:t>
      </w:r>
    </w:p>
    <w:p w14:paraId="1D2FEBF6" w14:textId="218CECC2" w:rsidR="004254EB" w:rsidRPr="004254EB" w:rsidRDefault="004254EB" w:rsidP="002A1CC2">
      <w:pPr>
        <w:pStyle w:val="ListParagraph"/>
        <w:numPr>
          <w:ilvl w:val="0"/>
          <w:numId w:val="32"/>
        </w:numPr>
        <w:spacing w:after="0"/>
      </w:pPr>
      <w:r w:rsidRPr="004254EB">
        <w:t>A good range of general administrative experience.</w:t>
      </w:r>
    </w:p>
    <w:p w14:paraId="7A6D4374" w14:textId="47D2BD78" w:rsidR="004254EB" w:rsidRPr="004254EB" w:rsidRDefault="004254EB" w:rsidP="00491327">
      <w:pPr>
        <w:pStyle w:val="ListParagraph"/>
        <w:numPr>
          <w:ilvl w:val="0"/>
          <w:numId w:val="32"/>
        </w:numPr>
        <w:spacing w:after="0"/>
      </w:pPr>
      <w:r w:rsidRPr="004254EB">
        <w:t>High degree of organisational ability and attention to detail</w:t>
      </w:r>
    </w:p>
    <w:p w14:paraId="3D0A6CA6" w14:textId="5995C4D8" w:rsidR="004254EB" w:rsidRPr="004254EB" w:rsidRDefault="004254EB" w:rsidP="00B15263">
      <w:pPr>
        <w:pStyle w:val="ListParagraph"/>
        <w:numPr>
          <w:ilvl w:val="0"/>
          <w:numId w:val="32"/>
        </w:numPr>
        <w:spacing w:after="0"/>
      </w:pPr>
      <w:r w:rsidRPr="004254EB">
        <w:t>Self-starter, able to work unsupervised and on own initiative with the ability to prioritise and multi-task</w:t>
      </w:r>
    </w:p>
    <w:p w14:paraId="41767BD5" w14:textId="201F6A89" w:rsidR="004254EB" w:rsidRPr="004254EB" w:rsidRDefault="004254EB" w:rsidP="00C91E49">
      <w:pPr>
        <w:pStyle w:val="ListParagraph"/>
        <w:numPr>
          <w:ilvl w:val="0"/>
          <w:numId w:val="32"/>
        </w:numPr>
        <w:spacing w:after="0"/>
      </w:pPr>
      <w:r w:rsidRPr="004254EB">
        <w:t>Excellent written and oral communication skills</w:t>
      </w:r>
    </w:p>
    <w:p w14:paraId="4460AF06" w14:textId="56551101" w:rsidR="004254EB" w:rsidRPr="004254EB" w:rsidRDefault="004254EB" w:rsidP="00194A0C">
      <w:pPr>
        <w:pStyle w:val="ListParagraph"/>
        <w:numPr>
          <w:ilvl w:val="0"/>
          <w:numId w:val="32"/>
        </w:numPr>
        <w:spacing w:after="0"/>
      </w:pPr>
      <w:r w:rsidRPr="004254EB">
        <w:t>Excellent interpersonal skills, including tact, discretion and liaising with representatives from external organisations</w:t>
      </w:r>
    </w:p>
    <w:p w14:paraId="1AD9C1CD" w14:textId="5F88AB5F" w:rsidR="004254EB" w:rsidRPr="004254EB" w:rsidRDefault="004254EB" w:rsidP="00EC78B1">
      <w:pPr>
        <w:pStyle w:val="ListParagraph"/>
        <w:numPr>
          <w:ilvl w:val="0"/>
          <w:numId w:val="32"/>
        </w:numPr>
        <w:spacing w:after="0"/>
      </w:pPr>
      <w:r w:rsidRPr="004254EB">
        <w:t xml:space="preserve">Good time management with the ability to evaluate competing priorities </w:t>
      </w:r>
    </w:p>
    <w:p w14:paraId="47763419" w14:textId="620E7884" w:rsidR="004254EB" w:rsidRPr="004254EB" w:rsidRDefault="004254EB" w:rsidP="00E774A4">
      <w:pPr>
        <w:pStyle w:val="ListParagraph"/>
        <w:numPr>
          <w:ilvl w:val="0"/>
          <w:numId w:val="32"/>
        </w:numPr>
        <w:spacing w:after="0"/>
      </w:pPr>
      <w:r w:rsidRPr="004254EB">
        <w:t>Demonstrable experience of team working ability</w:t>
      </w:r>
    </w:p>
    <w:p w14:paraId="145EAB5F" w14:textId="6C6E98AD" w:rsidR="004254EB" w:rsidRPr="004254EB" w:rsidRDefault="004254EB" w:rsidP="00D61ED6">
      <w:pPr>
        <w:pStyle w:val="ListParagraph"/>
        <w:numPr>
          <w:ilvl w:val="0"/>
          <w:numId w:val="32"/>
        </w:numPr>
        <w:spacing w:after="0"/>
      </w:pPr>
      <w:r w:rsidRPr="004254EB">
        <w:t>Good IT skills, especially in relation to Microsoft Office products</w:t>
      </w:r>
    </w:p>
    <w:p w14:paraId="6EDFE55A" w14:textId="370C004E" w:rsidR="004254EB" w:rsidRPr="004254EB" w:rsidRDefault="004254EB" w:rsidP="00C245ED">
      <w:pPr>
        <w:pStyle w:val="ListParagraph"/>
        <w:numPr>
          <w:ilvl w:val="0"/>
          <w:numId w:val="32"/>
        </w:numPr>
        <w:spacing w:after="0"/>
      </w:pPr>
      <w:r w:rsidRPr="004254EB">
        <w:t>Ability to interrogate existing databases to produce management statistics.</w:t>
      </w:r>
    </w:p>
    <w:p w14:paraId="1E6E9121" w14:textId="77777777" w:rsidR="004254EB" w:rsidRPr="004254EB" w:rsidRDefault="004254EB" w:rsidP="004254EB">
      <w:pPr>
        <w:pStyle w:val="ListParagraph"/>
        <w:numPr>
          <w:ilvl w:val="0"/>
          <w:numId w:val="32"/>
        </w:numPr>
        <w:spacing w:after="0"/>
      </w:pPr>
      <w:r w:rsidRPr="004254EB">
        <w:t>Able to travel to other IOPC venues and external organisations when required including occasional overnight stays.</w:t>
      </w:r>
    </w:p>
    <w:p w14:paraId="0C8655AC" w14:textId="77777777" w:rsidR="004254EB" w:rsidRPr="004254EB" w:rsidRDefault="004254EB" w:rsidP="004254EB"/>
    <w:p w14:paraId="1A71DC02" w14:textId="7D91D9E9" w:rsidR="0099482D" w:rsidRDefault="001F5F76" w:rsidP="00C24271">
      <w:pPr>
        <w:pStyle w:val="Heading2"/>
      </w:pPr>
      <w:r>
        <w:t>Desirable</w:t>
      </w:r>
    </w:p>
    <w:p w14:paraId="70BE80E0" w14:textId="46C1A8C1" w:rsidR="004254EB" w:rsidRPr="004254EB" w:rsidRDefault="004254EB" w:rsidP="004254EB">
      <w:pPr>
        <w:pStyle w:val="ListParagraph"/>
        <w:numPr>
          <w:ilvl w:val="0"/>
          <w:numId w:val="33"/>
        </w:numPr>
      </w:pPr>
      <w:r w:rsidRPr="004254EB">
        <w:t>A good knowledge of legal processes either through training or practical experience.</w:t>
      </w:r>
    </w:p>
    <w:bookmarkEnd w:id="2"/>
    <w:p w14:paraId="5696BD9C" w14:textId="77777777" w:rsidR="004254EB" w:rsidRDefault="004254EB" w:rsidP="00C24271">
      <w:pPr>
        <w:pStyle w:val="Heading2"/>
      </w:pPr>
    </w:p>
    <w:p w14:paraId="20187301" w14:textId="701E5459" w:rsidR="00B3504B" w:rsidRPr="00C24271" w:rsidRDefault="00B3504B" w:rsidP="00C24271">
      <w:pPr>
        <w:pStyle w:val="Heading2"/>
      </w:pPr>
      <w:r w:rsidRPr="00C24271">
        <w:t xml:space="preserve">Reasonable adjustments </w:t>
      </w:r>
    </w:p>
    <w:p w14:paraId="54EA0512" w14:textId="25D516B3" w:rsidR="006E0DCC" w:rsidRDefault="006E0DCC" w:rsidP="00293DB6">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hyperlink r:id="rId15" w:history="1">
        <w:r w:rsidR="00C9564D" w:rsidRPr="008B1CEF">
          <w:rPr>
            <w:rStyle w:val="Hyperlink"/>
            <w:rFonts w:cs="Arial"/>
            <w:bdr w:val="none" w:sz="0" w:space="0" w:color="auto"/>
          </w:rPr>
          <w:t>humanresources@policeconduct.gov.uk</w:t>
        </w:r>
      </w:hyperlink>
    </w:p>
    <w:bookmarkEnd w:id="3"/>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75541050" w14:textId="172E442B" w:rsidR="00E261D5" w:rsidRPr="00293DB6" w:rsidRDefault="00E261D5" w:rsidP="00293DB6">
      <w:r w:rsidRPr="00293DB6">
        <w:t xml:space="preserve">Making the IOPC a great place to work is one of </w:t>
      </w:r>
      <w:r w:rsidR="00FA4577">
        <w:t xml:space="preserve">our </w:t>
      </w:r>
      <w:r w:rsidRPr="00293DB6">
        <w:t>key priorities. We are pleased to offer a unique hybrid working model based on business needs</w:t>
      </w:r>
      <w:r w:rsidR="0071783D">
        <w:t>,</w:t>
      </w:r>
      <w:r w:rsidRPr="00293DB6">
        <w:t xml:space="preserve"> balanced with the needs of our colleagues. Our business need framework guides our decisions about when it is best to work onsite (in our offices or other appropriate locations) to complete tasks most effectively or when to work remotely, offering colleagues flexibility to work where they feel most productive and supporting work-life balance. The model also encourages staff to feel welcome at the IOPC by ensuring we have opportunities to work face-to-face as teams. </w:t>
      </w:r>
    </w:p>
    <w:p w14:paraId="6E6A9644" w14:textId="2D999269" w:rsidR="00B3504B" w:rsidRDefault="00B3504B" w:rsidP="001C16C4">
      <w:pPr>
        <w:pStyle w:val="Heading2"/>
      </w:pPr>
      <w:r w:rsidRPr="00CF67E6">
        <w:lastRenderedPageBreak/>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Prepare some questions to ask the interviewers</w:t>
      </w:r>
    </w:p>
    <w:p w14:paraId="7792A0BB" w14:textId="77777777" w:rsidR="00FA4577" w:rsidRPr="00FA4577" w:rsidRDefault="00FA4577" w:rsidP="00FA4577"/>
    <w:sectPr w:rsidR="00FA4577" w:rsidRPr="00FA4577" w:rsidSect="00505AED">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3C0D" w14:textId="77777777" w:rsidR="00A1790A" w:rsidRDefault="00A1790A" w:rsidP="006B7BCE">
      <w:pPr>
        <w:spacing w:after="0" w:line="240" w:lineRule="auto"/>
      </w:pPr>
      <w:r>
        <w:separator/>
      </w:r>
    </w:p>
  </w:endnote>
  <w:endnote w:type="continuationSeparator" w:id="0">
    <w:p w14:paraId="5555480E" w14:textId="77777777" w:rsidR="00A1790A" w:rsidRDefault="00A1790A" w:rsidP="006B7BCE">
      <w:pPr>
        <w:spacing w:after="0" w:line="240" w:lineRule="auto"/>
      </w:pPr>
      <w:r>
        <w:continuationSeparator/>
      </w:r>
    </w:p>
  </w:endnote>
  <w:endnote w:type="continuationNotice" w:id="1">
    <w:p w14:paraId="56C45AF7" w14:textId="77777777" w:rsidR="00A1790A" w:rsidRDefault="00A17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9F14" w14:textId="77777777" w:rsidR="00A1790A" w:rsidRDefault="00A1790A" w:rsidP="006B7BCE">
      <w:pPr>
        <w:spacing w:after="0" w:line="240" w:lineRule="auto"/>
      </w:pPr>
      <w:r>
        <w:separator/>
      </w:r>
    </w:p>
  </w:footnote>
  <w:footnote w:type="continuationSeparator" w:id="0">
    <w:p w14:paraId="09DBADCF" w14:textId="77777777" w:rsidR="00A1790A" w:rsidRDefault="00A1790A" w:rsidP="006B7BCE">
      <w:pPr>
        <w:spacing w:after="0" w:line="240" w:lineRule="auto"/>
      </w:pPr>
      <w:r>
        <w:continuationSeparator/>
      </w:r>
    </w:p>
  </w:footnote>
  <w:footnote w:type="continuationNotice" w:id="1">
    <w:p w14:paraId="768C6B84" w14:textId="77777777" w:rsidR="00A1790A" w:rsidRDefault="00A179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0925EF4"/>
    <w:multiLevelType w:val="hybridMultilevel"/>
    <w:tmpl w:val="D9343D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46A3B3B"/>
    <w:multiLevelType w:val="hybridMultilevel"/>
    <w:tmpl w:val="26A2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47B05FD"/>
    <w:multiLevelType w:val="hybridMultilevel"/>
    <w:tmpl w:val="C4C6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B1B0CE1"/>
    <w:multiLevelType w:val="hybridMultilevel"/>
    <w:tmpl w:val="6F26913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940EC7"/>
    <w:multiLevelType w:val="hybridMultilevel"/>
    <w:tmpl w:val="1A0E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601691569">
    <w:abstractNumId w:val="8"/>
  </w:num>
  <w:num w:numId="2" w16cid:durableId="534197389">
    <w:abstractNumId w:val="9"/>
  </w:num>
  <w:num w:numId="3" w16cid:durableId="1841237749">
    <w:abstractNumId w:val="0"/>
  </w:num>
  <w:num w:numId="4" w16cid:durableId="710812557">
    <w:abstractNumId w:val="28"/>
  </w:num>
  <w:num w:numId="5" w16cid:durableId="347099265">
    <w:abstractNumId w:val="4"/>
  </w:num>
  <w:num w:numId="6" w16cid:durableId="236595825">
    <w:abstractNumId w:val="15"/>
  </w:num>
  <w:num w:numId="7" w16cid:durableId="708067374">
    <w:abstractNumId w:val="27"/>
  </w:num>
  <w:num w:numId="8" w16cid:durableId="984240732">
    <w:abstractNumId w:val="17"/>
  </w:num>
  <w:num w:numId="9" w16cid:durableId="13482881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232383">
    <w:abstractNumId w:val="12"/>
  </w:num>
  <w:num w:numId="11" w16cid:durableId="202810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250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5818610">
    <w:abstractNumId w:val="13"/>
  </w:num>
  <w:num w:numId="14" w16cid:durableId="1689213080">
    <w:abstractNumId w:val="13"/>
  </w:num>
  <w:num w:numId="15" w16cid:durableId="2053656011">
    <w:abstractNumId w:val="24"/>
  </w:num>
  <w:num w:numId="16" w16cid:durableId="331225901">
    <w:abstractNumId w:val="25"/>
  </w:num>
  <w:num w:numId="17" w16cid:durableId="726489960">
    <w:abstractNumId w:val="10"/>
  </w:num>
  <w:num w:numId="18" w16cid:durableId="1304197662">
    <w:abstractNumId w:val="5"/>
  </w:num>
  <w:num w:numId="19" w16cid:durableId="2142797258">
    <w:abstractNumId w:val="26"/>
  </w:num>
  <w:num w:numId="20" w16cid:durableId="1185284638">
    <w:abstractNumId w:val="18"/>
  </w:num>
  <w:num w:numId="21" w16cid:durableId="1416901511">
    <w:abstractNumId w:val="22"/>
  </w:num>
  <w:num w:numId="22" w16cid:durableId="425345738">
    <w:abstractNumId w:val="23"/>
  </w:num>
  <w:num w:numId="23" w16cid:durableId="1898474800">
    <w:abstractNumId w:val="16"/>
  </w:num>
  <w:num w:numId="24" w16cid:durableId="545216985">
    <w:abstractNumId w:val="29"/>
  </w:num>
  <w:num w:numId="25" w16cid:durableId="706612896">
    <w:abstractNumId w:val="1"/>
  </w:num>
  <w:num w:numId="26" w16cid:durableId="980774184">
    <w:abstractNumId w:val="3"/>
  </w:num>
  <w:num w:numId="27" w16cid:durableId="802575904">
    <w:abstractNumId w:val="2"/>
  </w:num>
  <w:num w:numId="28" w16cid:durableId="1711757165">
    <w:abstractNumId w:val="7"/>
  </w:num>
  <w:num w:numId="29" w16cid:durableId="494150717">
    <w:abstractNumId w:val="19"/>
  </w:num>
  <w:num w:numId="30" w16cid:durableId="2124642312">
    <w:abstractNumId w:val="11"/>
  </w:num>
  <w:num w:numId="31" w16cid:durableId="1947032622">
    <w:abstractNumId w:val="6"/>
  </w:num>
  <w:num w:numId="32" w16cid:durableId="1677070110">
    <w:abstractNumId w:val="14"/>
  </w:num>
  <w:num w:numId="33" w16cid:durableId="7052575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65A13"/>
    <w:rsid w:val="000672F0"/>
    <w:rsid w:val="000815FF"/>
    <w:rsid w:val="00091CD1"/>
    <w:rsid w:val="00097FC9"/>
    <w:rsid w:val="000C42E9"/>
    <w:rsid w:val="000D5136"/>
    <w:rsid w:val="000E01B7"/>
    <w:rsid w:val="000F3B11"/>
    <w:rsid w:val="00125E69"/>
    <w:rsid w:val="00140E28"/>
    <w:rsid w:val="00170E98"/>
    <w:rsid w:val="0018084D"/>
    <w:rsid w:val="0018475A"/>
    <w:rsid w:val="00195F03"/>
    <w:rsid w:val="001A37B7"/>
    <w:rsid w:val="001A7FAA"/>
    <w:rsid w:val="001C16C4"/>
    <w:rsid w:val="001C57EE"/>
    <w:rsid w:val="001D0235"/>
    <w:rsid w:val="001E3E4B"/>
    <w:rsid w:val="001F3F43"/>
    <w:rsid w:val="001F5F76"/>
    <w:rsid w:val="002008D4"/>
    <w:rsid w:val="00206311"/>
    <w:rsid w:val="00206DCC"/>
    <w:rsid w:val="00230EA2"/>
    <w:rsid w:val="0023604E"/>
    <w:rsid w:val="00241C09"/>
    <w:rsid w:val="00260A77"/>
    <w:rsid w:val="00271A6B"/>
    <w:rsid w:val="00293DB6"/>
    <w:rsid w:val="00295205"/>
    <w:rsid w:val="0029542C"/>
    <w:rsid w:val="002A0D51"/>
    <w:rsid w:val="002B427A"/>
    <w:rsid w:val="00312694"/>
    <w:rsid w:val="003465E8"/>
    <w:rsid w:val="003769CB"/>
    <w:rsid w:val="00383ED5"/>
    <w:rsid w:val="0039047D"/>
    <w:rsid w:val="00391F8C"/>
    <w:rsid w:val="003974C9"/>
    <w:rsid w:val="003B7B27"/>
    <w:rsid w:val="003C1BEB"/>
    <w:rsid w:val="003D3265"/>
    <w:rsid w:val="003E467B"/>
    <w:rsid w:val="003F617C"/>
    <w:rsid w:val="004254EB"/>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622D6"/>
    <w:rsid w:val="00576B59"/>
    <w:rsid w:val="00580A1F"/>
    <w:rsid w:val="0058312B"/>
    <w:rsid w:val="005B06BF"/>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83D"/>
    <w:rsid w:val="00717C79"/>
    <w:rsid w:val="00721EBF"/>
    <w:rsid w:val="007228F5"/>
    <w:rsid w:val="00741279"/>
    <w:rsid w:val="0075440F"/>
    <w:rsid w:val="00772839"/>
    <w:rsid w:val="007850EF"/>
    <w:rsid w:val="007873FC"/>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B1CEF"/>
    <w:rsid w:val="008E2588"/>
    <w:rsid w:val="00907487"/>
    <w:rsid w:val="0091710B"/>
    <w:rsid w:val="00921F08"/>
    <w:rsid w:val="00940DA6"/>
    <w:rsid w:val="009435D5"/>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1790A"/>
    <w:rsid w:val="00A2144F"/>
    <w:rsid w:val="00A319FD"/>
    <w:rsid w:val="00A34D3F"/>
    <w:rsid w:val="00A51161"/>
    <w:rsid w:val="00A906E7"/>
    <w:rsid w:val="00AA0DD6"/>
    <w:rsid w:val="00AC396A"/>
    <w:rsid w:val="00AE2E54"/>
    <w:rsid w:val="00AE3844"/>
    <w:rsid w:val="00AF2883"/>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2594"/>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E04FBC"/>
    <w:rsid w:val="00E261D5"/>
    <w:rsid w:val="00E329DB"/>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90A7D"/>
    <w:rsid w:val="00F93173"/>
    <w:rsid w:val="00FA4577"/>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humanresources@policeconduct.gov.uk" TargetMode="External"/><Relationship Id="rId10" Type="http://schemas.openxmlformats.org/officeDocument/2006/relationships/hyperlink" Target="https://race.bitc.org.uk/issues/racechar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https://www.policeconduct.gov.uk/who-we-are/equality-and-diversity/welsh-language-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Keshia Humphreys</cp:lastModifiedBy>
  <cp:revision>3</cp:revision>
  <cp:lastPrinted>2016-07-19T15:38:00Z</cp:lastPrinted>
  <dcterms:created xsi:type="dcterms:W3CDTF">2023-04-25T07:44:00Z</dcterms:created>
  <dcterms:modified xsi:type="dcterms:W3CDTF">2023-04-25T08:25:00Z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-90767796</vt:i4>
  </property>
  <property fmtid="{D5CDD505-2E9C-101B-9397-08002B2CF9AE}" pid="3" name="_NewReviewCycle">
    <vt:lpwstr/>
  </property>
  <property fmtid="{D5CDD505-2E9C-101B-9397-08002B2CF9AE}" pid="4" name="_EmailSubject">
    <vt:lpwstr>Job Descriptions | Updating with new Corporate Strategy</vt:lpwstr>
  </property>
  <property fmtid="{D5CDD505-2E9C-101B-9397-08002B2CF9AE}" pid="5" name="_AuthorEmail">
    <vt:lpwstr>Simon.Jones@policeconduct.gov.uk</vt:lpwstr>
  </property>
  <property fmtid="{D5CDD505-2E9C-101B-9397-08002B2CF9AE}" pid="6" name="_AuthorEmailDisplayName">
    <vt:lpwstr>Simon Jones</vt:lpwstr>
  </property>
  <property fmtid="{D5CDD505-2E9C-101B-9397-08002B2CF9AE}" pid="7" name="_PreviousAdHocReviewCycleID">
    <vt:i4>433228953</vt:i4>
  </property>
  <property fmtid="{D5CDD505-2E9C-101B-9397-08002B2CF9AE}" pid="8" name="_ReviewingToolsShownOnce">
    <vt:lpwstr/>
  </property>
</Properties>
</file>