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1E1CBE9C" w14:textId="1FB7E440" w:rsidR="00DE4E45" w:rsidRPr="00505AED" w:rsidRDefault="00E329DB" w:rsidP="00940DA6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</w:rPr>
        <w:t>J</w:t>
      </w:r>
      <w:r w:rsidR="000D791A">
        <w:rPr>
          <w:rFonts w:cs="Arial"/>
          <w:b/>
          <w:color w:val="000000" w:themeColor="text1"/>
          <w:sz w:val="36"/>
          <w:szCs w:val="36"/>
        </w:rPr>
        <w:t>ob</w:t>
      </w:r>
      <w:r w:rsidRPr="00505AED">
        <w:rPr>
          <w:rFonts w:cs="Arial"/>
          <w:b/>
          <w:color w:val="000000" w:themeColor="text1"/>
          <w:sz w:val="36"/>
          <w:szCs w:val="36"/>
        </w:rPr>
        <w:t xml:space="preserve"> </w:t>
      </w:r>
      <w:r w:rsidR="00E00551">
        <w:rPr>
          <w:rFonts w:cs="Arial"/>
          <w:b/>
          <w:color w:val="000000" w:themeColor="text1"/>
          <w:sz w:val="36"/>
          <w:szCs w:val="36"/>
        </w:rPr>
        <w:t>d</w:t>
      </w:r>
      <w:r w:rsidR="000D791A">
        <w:rPr>
          <w:rFonts w:cs="Arial"/>
          <w:b/>
          <w:color w:val="000000" w:themeColor="text1"/>
          <w:sz w:val="36"/>
          <w:szCs w:val="36"/>
        </w:rPr>
        <w:t>escription</w:t>
      </w:r>
    </w:p>
    <w:p w14:paraId="70AC7918" w14:textId="5E717E1C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T</w:t>
      </w:r>
      <w:r w:rsidR="000D791A">
        <w:rPr>
          <w:b/>
          <w:bCs/>
        </w:rPr>
        <w:t>itle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A3083A">
        <w:t>Welsh Translator</w:t>
      </w:r>
      <w:r w:rsidRPr="00C15DF8">
        <w:tab/>
      </w:r>
    </w:p>
    <w:p w14:paraId="23AE8DC6" w14:textId="6A08DDF0" w:rsidR="00EA371B" w:rsidRPr="001C16C4" w:rsidRDefault="000D791A" w:rsidP="001C16C4">
      <w:pPr>
        <w:spacing w:after="120"/>
        <w:rPr>
          <w:b/>
          <w:bCs/>
        </w:rPr>
      </w:pPr>
      <w:r>
        <w:rPr>
          <w:b/>
          <w:bCs/>
        </w:rPr>
        <w:t>Reports to</w:t>
      </w:r>
      <w:r w:rsidR="00E329DB" w:rsidRPr="001C16C4">
        <w:rPr>
          <w:b/>
          <w:bCs/>
        </w:rPr>
        <w:t xml:space="preserve">: </w:t>
      </w:r>
      <w:r w:rsidR="00A3083A">
        <w:t>Welsh Language Development Manager</w:t>
      </w:r>
      <w:r w:rsidR="00C15DF8">
        <w:rPr>
          <w:b/>
          <w:bCs/>
        </w:rPr>
        <w:t xml:space="preserve"> </w:t>
      </w:r>
    </w:p>
    <w:p w14:paraId="7A81A8BD" w14:textId="5F77B14D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L</w:t>
      </w:r>
      <w:r w:rsidR="000D791A">
        <w:rPr>
          <w:b/>
          <w:bCs/>
        </w:rPr>
        <w:t>ocation</w:t>
      </w:r>
      <w:r w:rsidRPr="001C16C4">
        <w:rPr>
          <w:b/>
          <w:bCs/>
        </w:rPr>
        <w:t>:</w:t>
      </w:r>
      <w:r w:rsidR="00C15DF8">
        <w:rPr>
          <w:b/>
          <w:bCs/>
        </w:rPr>
        <w:t xml:space="preserve"> </w:t>
      </w:r>
      <w:r w:rsidR="00E12150" w:rsidRPr="00E12150">
        <w:t>Cardiff, Birmi</w:t>
      </w:r>
      <w:r w:rsidR="00E12150">
        <w:t>n</w:t>
      </w:r>
      <w:r w:rsidR="00E12150" w:rsidRPr="00E12150">
        <w:t>gham, Sale or</w:t>
      </w:r>
      <w:r w:rsidR="00E12150">
        <w:rPr>
          <w:b/>
          <w:bCs/>
        </w:rPr>
        <w:t xml:space="preserve"> </w:t>
      </w:r>
      <w:r w:rsidR="00C15DF8" w:rsidRPr="00C15DF8">
        <w:t>Wakefield</w:t>
      </w:r>
    </w:p>
    <w:p w14:paraId="5B334342" w14:textId="3A24089C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G</w:t>
      </w:r>
      <w:r w:rsidR="000D791A">
        <w:rPr>
          <w:b/>
          <w:bCs/>
        </w:rPr>
        <w:t>rade</w:t>
      </w:r>
      <w:r w:rsidRPr="001C16C4">
        <w:rPr>
          <w:b/>
          <w:bCs/>
        </w:rPr>
        <w:t>:</w:t>
      </w:r>
      <w:r w:rsidR="00C15DF8">
        <w:rPr>
          <w:b/>
          <w:bCs/>
        </w:rPr>
        <w:t xml:space="preserve"> </w:t>
      </w:r>
      <w:r w:rsidR="00C15DF8" w:rsidRPr="00C15DF8">
        <w:t xml:space="preserve"> </w:t>
      </w:r>
      <w:r w:rsidR="005D2885">
        <w:t>8</w:t>
      </w:r>
    </w:p>
    <w:p w14:paraId="58A82AB2" w14:textId="1738FFC4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S</w:t>
      </w:r>
      <w:r w:rsidR="000D791A">
        <w:rPr>
          <w:b/>
          <w:bCs/>
        </w:rPr>
        <w:t>alary</w:t>
      </w:r>
      <w:r w:rsidRPr="001C16C4">
        <w:rPr>
          <w:b/>
          <w:bCs/>
        </w:rPr>
        <w:t>:</w:t>
      </w:r>
      <w:r w:rsidR="005D2885">
        <w:rPr>
          <w:b/>
          <w:bCs/>
        </w:rPr>
        <w:t xml:space="preserve"> </w:t>
      </w:r>
      <w:r w:rsidR="005D2885" w:rsidRPr="005D2885">
        <w:t>£28,665</w:t>
      </w:r>
      <w:r w:rsidRPr="001C16C4">
        <w:rPr>
          <w:b/>
          <w:bCs/>
        </w:rPr>
        <w:tab/>
      </w:r>
      <w:r w:rsidR="004E26B2" w:rsidRPr="001C16C4">
        <w:rPr>
          <w:b/>
          <w:bCs/>
        </w:rPr>
        <w:t xml:space="preserve"> </w:t>
      </w:r>
    </w:p>
    <w:p w14:paraId="7D1A9C21" w14:textId="683252C6" w:rsidR="00EC5EB0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C</w:t>
      </w:r>
      <w:r w:rsidR="000D791A">
        <w:rPr>
          <w:b/>
          <w:bCs/>
        </w:rPr>
        <w:t>ontract</w:t>
      </w:r>
      <w:r w:rsidRPr="001C16C4">
        <w:rPr>
          <w:b/>
          <w:bCs/>
        </w:rPr>
        <w:t>:</w:t>
      </w:r>
      <w:r w:rsidR="00C15DF8">
        <w:rPr>
          <w:b/>
          <w:bCs/>
        </w:rPr>
        <w:t xml:space="preserve"> </w:t>
      </w:r>
      <w:r w:rsidR="00C15DF8" w:rsidRPr="00C15DF8">
        <w:t xml:space="preserve">Permanent 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t>P</w:t>
      </w:r>
      <w:r w:rsidR="001C16C4">
        <w:t>urpose</w:t>
      </w:r>
    </w:p>
    <w:p w14:paraId="7D4A0C54" w14:textId="010B86FF" w:rsidR="00D03BB9" w:rsidRPr="00D03BB9" w:rsidRDefault="00DE7DE1" w:rsidP="007D0BD0">
      <w:r>
        <w:t xml:space="preserve">The main purpose of the role is to provide an effective and </w:t>
      </w:r>
      <w:proofErr w:type="gramStart"/>
      <w:r>
        <w:t>high quality</w:t>
      </w:r>
      <w:proofErr w:type="gramEnd"/>
      <w:r>
        <w:t xml:space="preserve"> Welsh translation service to IOPC departments</w:t>
      </w:r>
      <w:r w:rsidR="007D0BD0">
        <w:t xml:space="preserve">, </w:t>
      </w:r>
      <w:r>
        <w:t>maintaining the brand tone and using a translation memory</w:t>
      </w:r>
      <w:r w:rsidR="007D0BD0">
        <w:t xml:space="preserve">.  </w:t>
      </w:r>
      <w:r>
        <w:t>The postholder will work within the Communications and Engagement team</w:t>
      </w:r>
      <w:r w:rsidR="007D0BD0">
        <w:t xml:space="preserve"> </w:t>
      </w:r>
      <w:r>
        <w:t>and will report to the Welsh Language Development Manager</w:t>
      </w:r>
      <w:r w:rsidR="007D0BD0">
        <w:t xml:space="preserve">. </w:t>
      </w:r>
      <w:r>
        <w:t>The role contributes directly to the work of the IOPC to raise</w:t>
      </w:r>
      <w:r w:rsidR="007D0BD0">
        <w:t xml:space="preserve"> </w:t>
      </w:r>
      <w:r>
        <w:t>awareness of and confidence in the police complaints system</w:t>
      </w:r>
      <w:r w:rsidR="007D0BD0">
        <w:t xml:space="preserve">. </w:t>
      </w:r>
      <w:proofErr w:type="gramStart"/>
      <w:r>
        <w:t>The majority of</w:t>
      </w:r>
      <w:proofErr w:type="gramEnd"/>
      <w:r>
        <w:t xml:space="preserve"> the work will be written translation from English to Welsh</w:t>
      </w:r>
      <w:r w:rsidR="007D0BD0">
        <w:t xml:space="preserve">. </w:t>
      </w:r>
    </w:p>
    <w:p w14:paraId="5F60D237" w14:textId="77777777" w:rsidR="00D03BB9" w:rsidRDefault="00D03BB9" w:rsidP="00D03BB9">
      <w:pPr>
        <w:pStyle w:val="Heading1"/>
        <w:spacing w:before="1"/>
      </w:pPr>
    </w:p>
    <w:p w14:paraId="74FDF795" w14:textId="280204B9" w:rsidR="00467B3C" w:rsidRDefault="00467B3C" w:rsidP="00293DB6">
      <w:pPr>
        <w:rPr>
          <w:color w:val="FF0000"/>
        </w:rPr>
      </w:pPr>
    </w:p>
    <w:p w14:paraId="7085C65B" w14:textId="0497A17B" w:rsidR="00972AE3" w:rsidRDefault="00972AE3" w:rsidP="00293DB6">
      <w:pPr>
        <w:rPr>
          <w:color w:val="FF0000"/>
        </w:rPr>
      </w:pPr>
    </w:p>
    <w:p w14:paraId="481A9BCA" w14:textId="116B4648" w:rsidR="00972AE3" w:rsidRDefault="00972AE3" w:rsidP="00293DB6">
      <w:pPr>
        <w:rPr>
          <w:color w:val="FF0000"/>
        </w:rPr>
      </w:pPr>
    </w:p>
    <w:p w14:paraId="5B73E290" w14:textId="6EFB7D3A" w:rsidR="00972AE3" w:rsidRDefault="00972AE3" w:rsidP="00293DB6">
      <w:pPr>
        <w:rPr>
          <w:color w:val="FF0000"/>
        </w:rPr>
      </w:pPr>
    </w:p>
    <w:p w14:paraId="4100104F" w14:textId="77777777" w:rsidR="00972AE3" w:rsidRPr="00293DB6" w:rsidRDefault="00972AE3" w:rsidP="00293DB6">
      <w:pPr>
        <w:rPr>
          <w:color w:val="FF0000"/>
        </w:rPr>
      </w:pPr>
    </w:p>
    <w:p w14:paraId="350E0BE0" w14:textId="6C6FA60D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</w:p>
    <w:p w14:paraId="31B43BAB" w14:textId="1BAFD211" w:rsidR="001C16C4" w:rsidRDefault="00BC69FC" w:rsidP="001C16C4">
      <w:pPr>
        <w:pStyle w:val="Heading1"/>
      </w:pPr>
      <w:proofErr w:type="spellStart"/>
      <w:r w:rsidRPr="001C16C4">
        <w:lastRenderedPageBreak/>
        <w:t>O</w:t>
      </w:r>
      <w:r w:rsidR="00C24271">
        <w:t>rganisational</w:t>
      </w:r>
      <w:proofErr w:type="spellEnd"/>
      <w:r w:rsidRPr="001C16C4">
        <w:t xml:space="preserve"> </w:t>
      </w:r>
      <w:r w:rsidR="00E00551">
        <w:t>c</w:t>
      </w:r>
      <w:r w:rsidR="00C24271">
        <w:t>ontext</w:t>
      </w:r>
    </w:p>
    <w:p w14:paraId="45129B19" w14:textId="34CE2EEF" w:rsidR="004B333E" w:rsidRDefault="005634B1" w:rsidP="004B333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7A35B17" wp14:editId="3D54E505">
            <wp:simplePos x="0" y="0"/>
            <wp:positionH relativeFrom="column">
              <wp:posOffset>228600</wp:posOffset>
            </wp:positionH>
            <wp:positionV relativeFrom="paragraph">
              <wp:posOffset>680085</wp:posOffset>
            </wp:positionV>
            <wp:extent cx="5280660" cy="2518649"/>
            <wp:effectExtent l="0" t="0" r="0" b="0"/>
            <wp:wrapSquare wrapText="bothSides"/>
            <wp:docPr id="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51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06B4" w:rsidRPr="00F406B4">
        <w:rPr>
          <w:rFonts w:eastAsia="Times New Roman" w:cs="Arial"/>
          <w:noProof/>
          <w:color w:val="000000"/>
          <w:lang w:eastAsia="en-GB"/>
        </w:rPr>
        <w:t xml:space="preserve">We work in the context of our agreed values which inform the way we do things at the IOPC. The </w:t>
      </w:r>
      <w:r w:rsidR="00D03BB9" w:rsidRPr="00D03BB9">
        <w:rPr>
          <w:rFonts w:eastAsia="Times New Roman" w:cs="Arial"/>
          <w:noProof/>
          <w:lang w:eastAsia="en-GB"/>
        </w:rPr>
        <w:t>Facilities Officer</w:t>
      </w:r>
      <w:r w:rsidR="00F406B4" w:rsidRPr="00D03BB9">
        <w:rPr>
          <w:rFonts w:eastAsia="Times New Roman" w:cs="Arial"/>
          <w:noProof/>
          <w:lang w:eastAsia="en-GB"/>
        </w:rPr>
        <w:t xml:space="preserve"> will </w:t>
      </w:r>
      <w:r w:rsidR="00F406B4" w:rsidRPr="00F406B4">
        <w:rPr>
          <w:rFonts w:eastAsia="Times New Roman" w:cs="Arial"/>
          <w:noProof/>
          <w:color w:val="000000"/>
          <w:lang w:eastAsia="en-GB"/>
        </w:rPr>
        <w:t>need to be commited to managing in the context of these values.</w:t>
      </w:r>
      <w:r w:rsidR="000D791A">
        <w:rPr>
          <w:rFonts w:eastAsia="Times New Roman" w:cs="Arial"/>
          <w:noProof/>
          <w:color w:val="000000"/>
          <w:lang w:eastAsia="en-GB"/>
        </w:rPr>
        <w:t xml:space="preserve"> </w:t>
      </w:r>
    </w:p>
    <w:p w14:paraId="0228AD8D" w14:textId="77777777" w:rsidR="004B333E" w:rsidRDefault="004B333E" w:rsidP="004B333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FE731BD" w14:textId="75D4DCD4" w:rsidR="004B333E" w:rsidRDefault="004B333E" w:rsidP="004B333E">
      <w:pPr>
        <w:spacing w:after="0" w:line="240" w:lineRule="auto"/>
        <w:rPr>
          <w:lang w:val="en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CD1FF74" wp14:editId="3640A44B">
            <wp:simplePos x="0" y="0"/>
            <wp:positionH relativeFrom="margin">
              <wp:posOffset>226060</wp:posOffset>
            </wp:positionH>
            <wp:positionV relativeFrom="paragraph">
              <wp:posOffset>0</wp:posOffset>
            </wp:positionV>
            <wp:extent cx="5184140" cy="4689475"/>
            <wp:effectExtent l="0" t="0" r="0" b="0"/>
            <wp:wrapSquare wrapText="bothSides"/>
            <wp:docPr id="2032708222" name="Picture 1" descr="A list of question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08222" name="Picture 1" descr="A list of questions with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921CC" w14:textId="6AA3F0CC" w:rsidR="00C9564D" w:rsidRPr="00EB5C65" w:rsidRDefault="00C9564D" w:rsidP="00293DB6">
      <w:pPr>
        <w:rPr>
          <w:lang w:val="en"/>
        </w:rPr>
      </w:pPr>
      <w:r w:rsidRPr="00EB5C65">
        <w:rPr>
          <w:lang w:val="en"/>
        </w:rPr>
        <w:lastRenderedPageBreak/>
        <w:t xml:space="preserve">The IOPC is committed to </w:t>
      </w:r>
      <w:r w:rsidRPr="00EB5C65">
        <w:rPr>
          <w:b/>
          <w:bCs/>
          <w:lang w:val="en"/>
        </w:rPr>
        <w:t>promoting equality and valuing diversity</w:t>
      </w:r>
      <w:r w:rsidRPr="00EB5C65">
        <w:rPr>
          <w:lang w:val="en"/>
        </w:rPr>
        <w:t xml:space="preserve"> in everything we do. Our vision is to be, and to be seen as, a leader in inclusive employment and services</w:t>
      </w:r>
      <w:r w:rsidR="00E00551">
        <w:rPr>
          <w:lang w:val="en"/>
        </w:rPr>
        <w:t>,</w:t>
      </w:r>
      <w:r w:rsidRPr="00EB5C65">
        <w:rPr>
          <w:lang w:val="en"/>
        </w:rPr>
        <w:t xml:space="preserve"> demonstrating this ethos in everything that we do.</w:t>
      </w:r>
    </w:p>
    <w:p w14:paraId="29825279" w14:textId="116AE00E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As a </w:t>
      </w:r>
      <w:r w:rsidR="00DC423C">
        <w:rPr>
          <w:lang w:val="en"/>
        </w:rPr>
        <w:t>bronze</w:t>
      </w:r>
      <w:r w:rsidRPr="00293DB6">
        <w:rPr>
          <w:lang w:val="en"/>
        </w:rPr>
        <w:t xml:space="preserve"> standard Stonewall employer, we continue to commit ourselves to being a LGBTQ+ employer through the work of our Pride LGBTQ+ Staff Network, creating welcoming environments for lesbian, gay, bi and queer people.</w:t>
      </w:r>
    </w:p>
    <w:p w14:paraId="07A2AAC0" w14:textId="02DF60B4" w:rsidR="00C9564D" w:rsidRPr="00EB5C65" w:rsidRDefault="00C9564D" w:rsidP="00293DB6">
      <w:pPr>
        <w:pStyle w:val="ListParagraph"/>
        <w:numPr>
          <w:ilvl w:val="0"/>
          <w:numId w:val="28"/>
        </w:numPr>
        <w:rPr>
          <w:noProof/>
        </w:rPr>
      </w:pPr>
      <w:r w:rsidRPr="00EB5C65">
        <w:rPr>
          <w:noProof/>
        </w:rPr>
        <w:t xml:space="preserve">We are pleased to share we are a signatory of the Business in the Community Race at Work Charter. The Charter is composed of five </w:t>
      </w:r>
      <w:hyperlink r:id="rId9" w:history="1">
        <w:r w:rsidRPr="00E00551">
          <w:rPr>
            <w:rStyle w:val="Hyperlink"/>
            <w:rFonts w:cs="Arial"/>
            <w:noProof/>
          </w:rPr>
          <w:t>calls to action</w:t>
        </w:r>
      </w:hyperlink>
      <w:r w:rsidRPr="00E00551">
        <w:rPr>
          <w:noProof/>
          <w:szCs w:val="24"/>
        </w:rPr>
        <w:t xml:space="preserve"> </w:t>
      </w:r>
      <w:r w:rsidRPr="00EB5C65">
        <w:rPr>
          <w:noProof/>
        </w:rPr>
        <w:t xml:space="preserve">for leaders and organisations across all sectors.  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Being a Disability Confident employer, the IOPC is dedicated to removing the barrier for disabled people to thrive in the workplace. </w:t>
      </w:r>
    </w:p>
    <w:p w14:paraId="0E922385" w14:textId="762A3EEF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Our Staff Networks are constantly working to make the IOPC the leaders of inclusive employment, from our Allyship </w:t>
      </w:r>
      <w:proofErr w:type="spellStart"/>
      <w:r w:rsidRPr="00293DB6">
        <w:rPr>
          <w:lang w:val="en"/>
        </w:rPr>
        <w:t>Programme</w:t>
      </w:r>
      <w:proofErr w:type="spellEnd"/>
      <w:r w:rsidRPr="00293DB6">
        <w:rPr>
          <w:lang w:val="en"/>
        </w:rPr>
        <w:t xml:space="preserve"> to </w:t>
      </w:r>
      <w:hyperlink r:id="rId10" w:history="1">
        <w:r w:rsidRPr="00E00551">
          <w:rPr>
            <w:rStyle w:val="Hyperlink"/>
            <w:rFonts w:cs="Arial"/>
            <w:lang w:val="en"/>
          </w:rPr>
          <w:t>Operation Hotton</w:t>
        </w:r>
      </w:hyperlink>
      <w:r w:rsidRPr="00293DB6">
        <w:rPr>
          <w:lang w:val="en"/>
        </w:rPr>
        <w:t xml:space="preserve">, to </w:t>
      </w:r>
      <w:hyperlink r:id="rId11" w:history="1">
        <w:r w:rsidRPr="00E00551">
          <w:rPr>
            <w:rStyle w:val="Hyperlink"/>
            <w:rFonts w:cs="Arial"/>
            <w:lang w:val="en"/>
          </w:rPr>
          <w:t>Welsh Language Standards</w:t>
        </w:r>
      </w:hyperlink>
      <w:r w:rsidRPr="00293DB6">
        <w:rPr>
          <w:lang w:val="en"/>
        </w:rPr>
        <w:t xml:space="preserve"> and Know the Line Policy, we are constantly seeking new ways to create an environment for all to develop and thrive.</w:t>
      </w:r>
    </w:p>
    <w:p w14:paraId="17695F63" w14:textId="7F42703D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07D005CE">
            <wp:simplePos x="0" y="0"/>
            <wp:positionH relativeFrom="column">
              <wp:posOffset>4121694</wp:posOffset>
            </wp:positionH>
            <wp:positionV relativeFrom="paragraph">
              <wp:posOffset>104140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F393CC8" wp14:editId="6A02F38A">
            <wp:simplePos x="0" y="0"/>
            <wp:positionH relativeFrom="column">
              <wp:posOffset>1872343</wp:posOffset>
            </wp:positionH>
            <wp:positionV relativeFrom="paragraph">
              <wp:posOffset>135980</wp:posOffset>
            </wp:positionV>
            <wp:extent cx="1843314" cy="592271"/>
            <wp:effectExtent l="0" t="0" r="0" b="5080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14" cy="59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6C27D60D" wp14:editId="34A6A57A">
            <wp:simplePos x="0" y="0"/>
            <wp:positionH relativeFrom="margin">
              <wp:posOffset>1</wp:posOffset>
            </wp:positionH>
            <wp:positionV relativeFrom="paragraph">
              <wp:posOffset>77834</wp:posOffset>
            </wp:positionV>
            <wp:extent cx="1407886" cy="738402"/>
            <wp:effectExtent l="0" t="0" r="1905" b="0"/>
            <wp:wrapNone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65" cy="7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D1E607" w14:textId="6F195A92" w:rsidR="00D03BB9" w:rsidRPr="007D0BD0" w:rsidRDefault="00E329DB" w:rsidP="007D0BD0">
      <w:pPr>
        <w:pStyle w:val="Heading1"/>
      </w:pPr>
      <w:bookmarkStart w:id="1" w:name="_Hlk33789511"/>
      <w:bookmarkEnd w:id="0"/>
      <w:r w:rsidRPr="00C24271">
        <w:t>M</w:t>
      </w:r>
      <w:r w:rsidR="00C24271" w:rsidRPr="00C24271">
        <w:t>ain</w:t>
      </w:r>
      <w:r w:rsidRPr="00C24271">
        <w:t xml:space="preserve"> </w:t>
      </w:r>
      <w:r w:rsidR="00C24271" w:rsidRPr="00C24271">
        <w:t>duties</w:t>
      </w:r>
      <w:r w:rsidRPr="00C24271">
        <w:t xml:space="preserve"> </w:t>
      </w:r>
      <w:r w:rsidR="00C24271" w:rsidRPr="00C24271">
        <w:t>and</w:t>
      </w:r>
      <w:r w:rsidRPr="00C24271">
        <w:t xml:space="preserve"> </w:t>
      </w:r>
      <w:r w:rsidR="00C24271" w:rsidRPr="00C24271">
        <w:t>responsibilities</w:t>
      </w:r>
      <w:bookmarkEnd w:id="1"/>
    </w:p>
    <w:p w14:paraId="4E480961" w14:textId="50F58D36" w:rsidR="007D0BD0" w:rsidRPr="007D0BD0" w:rsidRDefault="00AA5D7B" w:rsidP="007D0BD0">
      <w:pPr>
        <w:numPr>
          <w:ilvl w:val="0"/>
          <w:numId w:val="33"/>
        </w:numPr>
        <w:spacing w:after="160" w:line="278" w:lineRule="auto"/>
        <w:rPr>
          <w:rFonts w:cs="Arial"/>
          <w:szCs w:val="24"/>
        </w:rPr>
      </w:pPr>
      <w:r>
        <w:rPr>
          <w:rFonts w:cs="Arial"/>
          <w:szCs w:val="24"/>
        </w:rPr>
        <w:t>Provide written copy of the highest standard</w:t>
      </w:r>
      <w:r w:rsidR="007D0BD0" w:rsidRPr="007D0BD0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showing attention to detail and passion for producing</w:t>
      </w:r>
      <w:r w:rsidR="007D0BD0" w:rsidRPr="007D0BD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excellent work</w:t>
      </w:r>
      <w:r w:rsidR="007D0BD0" w:rsidRPr="007D0BD0">
        <w:rPr>
          <w:rFonts w:cs="Arial"/>
          <w:szCs w:val="24"/>
        </w:rPr>
        <w:t>.</w:t>
      </w:r>
    </w:p>
    <w:p w14:paraId="63150FF3" w14:textId="41E105D6" w:rsidR="007D0BD0" w:rsidRPr="007D0BD0" w:rsidRDefault="00AA5D7B" w:rsidP="007D0BD0">
      <w:pPr>
        <w:numPr>
          <w:ilvl w:val="0"/>
          <w:numId w:val="33"/>
        </w:numPr>
        <w:spacing w:after="160" w:line="278" w:lineRule="auto"/>
        <w:rPr>
          <w:rFonts w:cs="Arial"/>
          <w:szCs w:val="24"/>
        </w:rPr>
      </w:pPr>
      <w:r>
        <w:rPr>
          <w:rFonts w:cs="Arial"/>
          <w:szCs w:val="24"/>
        </w:rPr>
        <w:t>Translate content for and update IOPC webpages</w:t>
      </w:r>
      <w:r w:rsidR="007D0BD0" w:rsidRPr="007D0BD0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Training will be provided</w:t>
      </w:r>
      <w:r w:rsidR="007D0BD0" w:rsidRPr="007D0BD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on updating the website</w:t>
      </w:r>
      <w:r w:rsidR="007D0BD0" w:rsidRPr="007D0BD0">
        <w:rPr>
          <w:rFonts w:cs="Arial"/>
          <w:szCs w:val="24"/>
        </w:rPr>
        <w:t>)</w:t>
      </w:r>
    </w:p>
    <w:p w14:paraId="3A11C25B" w14:textId="151CFC18" w:rsidR="007D0BD0" w:rsidRPr="007D0BD0" w:rsidRDefault="00C347D9" w:rsidP="007D0BD0">
      <w:pPr>
        <w:numPr>
          <w:ilvl w:val="0"/>
          <w:numId w:val="33"/>
        </w:numPr>
        <w:spacing w:after="160" w:line="278" w:lineRule="auto"/>
        <w:rPr>
          <w:rFonts w:cs="Arial"/>
          <w:szCs w:val="24"/>
        </w:rPr>
      </w:pPr>
      <w:r>
        <w:rPr>
          <w:rFonts w:cs="Arial"/>
          <w:szCs w:val="24"/>
        </w:rPr>
        <w:t>Translate content and work very closely with</w:t>
      </w:r>
      <w:r w:rsidR="007D0BD0" w:rsidRPr="007D0BD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Communications colleagues to produce creative content for IOPC social media channels</w:t>
      </w:r>
      <w:r w:rsidR="007D0BD0" w:rsidRPr="007D0BD0">
        <w:rPr>
          <w:rFonts w:cs="Arial"/>
          <w:szCs w:val="24"/>
        </w:rPr>
        <w:t>.</w:t>
      </w:r>
    </w:p>
    <w:p w14:paraId="5659F82C" w14:textId="7D446DF1" w:rsidR="007D0BD0" w:rsidRDefault="00A1485A" w:rsidP="007D0BD0">
      <w:pPr>
        <w:numPr>
          <w:ilvl w:val="0"/>
          <w:numId w:val="33"/>
        </w:numPr>
        <w:spacing w:after="160" w:line="278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Offer an internal </w:t>
      </w:r>
      <w:proofErr w:type="gramStart"/>
      <w:r>
        <w:rPr>
          <w:rFonts w:cs="Arial"/>
          <w:szCs w:val="24"/>
        </w:rPr>
        <w:t>proof reading</w:t>
      </w:r>
      <w:proofErr w:type="gramEnd"/>
      <w:r>
        <w:rPr>
          <w:rFonts w:cs="Arial"/>
          <w:szCs w:val="24"/>
        </w:rPr>
        <w:t xml:space="preserve"> service for members of IOPC staff who work through the medium of Welsh</w:t>
      </w:r>
      <w:r w:rsidR="007D0BD0" w:rsidRPr="007D0BD0">
        <w:rPr>
          <w:rFonts w:cs="Arial"/>
          <w:szCs w:val="24"/>
        </w:rPr>
        <w:t>.</w:t>
      </w:r>
    </w:p>
    <w:p w14:paraId="56D6634B" w14:textId="39CAFC12" w:rsidR="00835437" w:rsidRPr="007D0BD0" w:rsidRDefault="00835437" w:rsidP="00835437">
      <w:pPr>
        <w:numPr>
          <w:ilvl w:val="0"/>
          <w:numId w:val="33"/>
        </w:numPr>
        <w:spacing w:after="160" w:line="278" w:lineRule="auto"/>
        <w:rPr>
          <w:rFonts w:cs="Arial"/>
          <w:szCs w:val="24"/>
        </w:rPr>
      </w:pPr>
      <w:r>
        <w:rPr>
          <w:rFonts w:cs="Arial"/>
          <w:szCs w:val="24"/>
        </w:rPr>
        <w:t>Translating video evidence and witness and police officer statements</w:t>
      </w:r>
      <w:r w:rsidRPr="007D0BD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from Welsh to English</w:t>
      </w:r>
      <w:r w:rsidRPr="007D0BD0">
        <w:rPr>
          <w:rFonts w:cs="Arial"/>
          <w:szCs w:val="24"/>
        </w:rPr>
        <w:t> </w:t>
      </w:r>
    </w:p>
    <w:p w14:paraId="54928507" w14:textId="54F4DF02" w:rsidR="007D0BD0" w:rsidRPr="007D0BD0" w:rsidRDefault="00A1485A" w:rsidP="007D0BD0">
      <w:pPr>
        <w:numPr>
          <w:ilvl w:val="0"/>
          <w:numId w:val="33"/>
        </w:numPr>
        <w:spacing w:after="160" w:line="278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Liaise with external translation suppliers when a </w:t>
      </w:r>
      <w:proofErr w:type="spellStart"/>
      <w:r>
        <w:rPr>
          <w:rFonts w:cs="Arial"/>
          <w:szCs w:val="24"/>
        </w:rPr>
        <w:t>back up</w:t>
      </w:r>
      <w:proofErr w:type="spellEnd"/>
      <w:r>
        <w:rPr>
          <w:rFonts w:cs="Arial"/>
          <w:szCs w:val="24"/>
        </w:rPr>
        <w:t xml:space="preserve"> translation service is required</w:t>
      </w:r>
      <w:r w:rsidR="007D0BD0" w:rsidRPr="007D0BD0">
        <w:rPr>
          <w:rFonts w:cs="Arial"/>
          <w:szCs w:val="24"/>
        </w:rPr>
        <w:t xml:space="preserve">, </w:t>
      </w:r>
      <w:proofErr w:type="spellStart"/>
      <w:r w:rsidR="007D0BD0" w:rsidRPr="007D0BD0">
        <w:rPr>
          <w:rFonts w:cs="Arial"/>
          <w:szCs w:val="24"/>
        </w:rPr>
        <w:t>e.e.</w:t>
      </w:r>
      <w:proofErr w:type="spellEnd"/>
      <w:r w:rsidR="007D0BD0" w:rsidRPr="007D0BD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holidays</w:t>
      </w:r>
      <w:r w:rsidR="007D0BD0" w:rsidRPr="007D0BD0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training days etc</w:t>
      </w:r>
      <w:r w:rsidR="007D0BD0" w:rsidRPr="007D0BD0">
        <w:rPr>
          <w:rFonts w:cs="Arial"/>
          <w:szCs w:val="24"/>
        </w:rPr>
        <w:t>.</w:t>
      </w:r>
    </w:p>
    <w:p w14:paraId="19C11E80" w14:textId="75147206" w:rsidR="00835437" w:rsidRPr="007D0BD0" w:rsidRDefault="00A1485A" w:rsidP="00835437">
      <w:pPr>
        <w:numPr>
          <w:ilvl w:val="0"/>
          <w:numId w:val="33"/>
        </w:numPr>
        <w:spacing w:after="160" w:line="278" w:lineRule="auto"/>
        <w:rPr>
          <w:rFonts w:cs="Arial"/>
          <w:szCs w:val="24"/>
        </w:rPr>
      </w:pPr>
      <w:r>
        <w:rPr>
          <w:rFonts w:cs="Arial"/>
          <w:szCs w:val="24"/>
        </w:rPr>
        <w:t>Liaise with other professional translators in the justice and policing sector</w:t>
      </w:r>
      <w:r w:rsidR="007D0BD0" w:rsidRPr="007D0BD0"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in order to</w:t>
      </w:r>
      <w:proofErr w:type="gramEnd"/>
      <w:r>
        <w:rPr>
          <w:rFonts w:cs="Arial"/>
          <w:szCs w:val="24"/>
        </w:rPr>
        <w:t xml:space="preserve"> be aware of terminology and standardised language across the sector</w:t>
      </w:r>
      <w:r w:rsidR="007D0BD0" w:rsidRPr="007D0BD0">
        <w:rPr>
          <w:rFonts w:cs="Arial"/>
          <w:szCs w:val="24"/>
        </w:rPr>
        <w:t>.</w:t>
      </w:r>
    </w:p>
    <w:p w14:paraId="3E4D8A0E" w14:textId="62911748" w:rsidR="00AA5D7B" w:rsidRPr="007D0BD0" w:rsidRDefault="00835437" w:rsidP="00835437">
      <w:pPr>
        <w:numPr>
          <w:ilvl w:val="0"/>
          <w:numId w:val="33"/>
        </w:numPr>
        <w:spacing w:after="160" w:line="278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The postholder is required to undertake any duties that are commensurate with the Welsh Translator role</w:t>
      </w:r>
      <w:r w:rsidR="007D0BD0" w:rsidRPr="007D0BD0">
        <w:rPr>
          <w:rFonts w:cs="Arial"/>
          <w:szCs w:val="24"/>
        </w:rPr>
        <w:t>.</w:t>
      </w:r>
    </w:p>
    <w:p w14:paraId="6975302E" w14:textId="77777777" w:rsidR="00EA371B" w:rsidRPr="00C24271" w:rsidRDefault="00EA371B" w:rsidP="00C24271"/>
    <w:p w14:paraId="4FC6506B" w14:textId="5415A393" w:rsidR="0099482D" w:rsidRPr="00C24271" w:rsidRDefault="00E329DB" w:rsidP="00C24271">
      <w:pPr>
        <w:pStyle w:val="Heading1"/>
      </w:pPr>
      <w:r w:rsidRPr="00C24271">
        <w:t>P</w:t>
      </w:r>
      <w:r w:rsidR="00C24271">
        <w:t>erson specification</w:t>
      </w:r>
    </w:p>
    <w:p w14:paraId="0C909EC2" w14:textId="36EB8C59" w:rsidR="00C30A94" w:rsidRDefault="00C30A94" w:rsidP="00C30A94">
      <w:pPr>
        <w:spacing w:after="0"/>
        <w:rPr>
          <w:rFonts w:cs="Arial"/>
          <w:b/>
        </w:rPr>
      </w:pPr>
      <w:bookmarkStart w:id="2" w:name="_Hlk33789370"/>
      <w:r w:rsidRPr="00A2144F">
        <w:rPr>
          <w:rFonts w:cs="Arial"/>
          <w:b/>
        </w:rPr>
        <w:t>Essential</w:t>
      </w:r>
      <w:r w:rsidR="005634B1">
        <w:rPr>
          <w:rFonts w:cs="Arial"/>
          <w:b/>
        </w:rPr>
        <w:t xml:space="preserve"> skills and abilities</w:t>
      </w:r>
    </w:p>
    <w:p w14:paraId="2327267C" w14:textId="77777777" w:rsidR="00C30A94" w:rsidRPr="00A2144F" w:rsidRDefault="00C30A94" w:rsidP="00C30A94">
      <w:pPr>
        <w:spacing w:after="0"/>
        <w:rPr>
          <w:rFonts w:cs="Arial"/>
          <w:b/>
        </w:rPr>
      </w:pPr>
    </w:p>
    <w:p w14:paraId="28F9F38F" w14:textId="7BB769DD" w:rsidR="00A71673" w:rsidRPr="001F3A74" w:rsidRDefault="004F51A4" w:rsidP="00A71673">
      <w:pPr>
        <w:numPr>
          <w:ilvl w:val="0"/>
          <w:numId w:val="34"/>
        </w:numPr>
        <w:tabs>
          <w:tab w:val="clear" w:pos="720"/>
          <w:tab w:val="num" w:pos="357"/>
        </w:tabs>
        <w:spacing w:after="160" w:line="240" w:lineRule="auto"/>
        <w:ind w:left="714" w:hanging="714"/>
      </w:pPr>
      <w:r>
        <w:t>Experience in w</w:t>
      </w:r>
      <w:r w:rsidR="006460B0">
        <w:t>ritten translation from English to Welsh and Welsh to English</w:t>
      </w:r>
    </w:p>
    <w:p w14:paraId="18017611" w14:textId="6A46C2F2" w:rsidR="00A71673" w:rsidRDefault="004F51A4" w:rsidP="00A71673">
      <w:pPr>
        <w:numPr>
          <w:ilvl w:val="0"/>
          <w:numId w:val="34"/>
        </w:numPr>
        <w:tabs>
          <w:tab w:val="clear" w:pos="720"/>
          <w:tab w:val="num" w:pos="357"/>
        </w:tabs>
        <w:spacing w:after="160" w:line="240" w:lineRule="auto"/>
        <w:ind w:left="714" w:hanging="714"/>
      </w:pPr>
      <w:r>
        <w:t>Experience of working to tight deadlines and managing your own time</w:t>
      </w:r>
      <w:r w:rsidR="00A71673">
        <w:t xml:space="preserve"> </w:t>
      </w:r>
    </w:p>
    <w:p w14:paraId="0B1B17BC" w14:textId="56055571" w:rsidR="00A71673" w:rsidRDefault="004F51A4" w:rsidP="00A71673">
      <w:pPr>
        <w:numPr>
          <w:ilvl w:val="0"/>
          <w:numId w:val="34"/>
        </w:numPr>
        <w:tabs>
          <w:tab w:val="clear" w:pos="720"/>
          <w:tab w:val="num" w:pos="357"/>
        </w:tabs>
        <w:spacing w:after="160" w:line="240" w:lineRule="auto"/>
        <w:ind w:left="426" w:hanging="431"/>
      </w:pPr>
      <w:r>
        <w:t>Membership of</w:t>
      </w:r>
      <w:r w:rsidR="00A71673">
        <w:t xml:space="preserve"> Cymdeithas </w:t>
      </w:r>
      <w:proofErr w:type="spellStart"/>
      <w:r w:rsidR="00A71673">
        <w:t>Cyfieithwyr</w:t>
      </w:r>
      <w:proofErr w:type="spellEnd"/>
      <w:r w:rsidR="00A71673">
        <w:t xml:space="preserve"> Cymru (</w:t>
      </w:r>
      <w:r>
        <w:t>Basic</w:t>
      </w:r>
      <w:r w:rsidR="00A71673">
        <w:t xml:space="preserve"> </w:t>
      </w:r>
      <w:r>
        <w:t>or</w:t>
      </w:r>
      <w:r w:rsidR="00A71673">
        <w:t xml:space="preserve"> </w:t>
      </w:r>
      <w:r>
        <w:t>Full</w:t>
      </w:r>
      <w:r w:rsidR="00A71673">
        <w:t>)</w:t>
      </w:r>
      <w:r>
        <w:t xml:space="preserve"> or willingness to work towards membership</w:t>
      </w:r>
      <w:r w:rsidR="00A71673">
        <w:t xml:space="preserve">; </w:t>
      </w:r>
      <w:r>
        <w:t>or a degree in translation</w:t>
      </w:r>
    </w:p>
    <w:p w14:paraId="0943CBD5" w14:textId="351A95EA" w:rsidR="005634B1" w:rsidRPr="00405833" w:rsidRDefault="004F51A4" w:rsidP="00405833">
      <w:pPr>
        <w:numPr>
          <w:ilvl w:val="0"/>
          <w:numId w:val="34"/>
        </w:numPr>
        <w:tabs>
          <w:tab w:val="clear" w:pos="720"/>
          <w:tab w:val="num" w:pos="357"/>
        </w:tabs>
        <w:spacing w:after="160" w:line="240" w:lineRule="auto"/>
        <w:ind w:left="714" w:hanging="714"/>
      </w:pPr>
      <w:r>
        <w:t>Experience of using a translation memory</w:t>
      </w:r>
      <w:r w:rsidR="00A71673">
        <w:t xml:space="preserve">  </w:t>
      </w:r>
    </w:p>
    <w:p w14:paraId="08EF522B" w14:textId="15AFC550" w:rsidR="005634B1" w:rsidRPr="001F3A74" w:rsidRDefault="0044016C" w:rsidP="00A37A27">
      <w:pPr>
        <w:numPr>
          <w:ilvl w:val="0"/>
          <w:numId w:val="35"/>
        </w:numPr>
        <w:tabs>
          <w:tab w:val="clear" w:pos="720"/>
          <w:tab w:val="num" w:pos="0"/>
          <w:tab w:val="left" w:pos="426"/>
        </w:tabs>
        <w:spacing w:after="160" w:line="278" w:lineRule="auto"/>
        <w:ind w:left="0" w:firstLine="0"/>
      </w:pPr>
      <w:r>
        <w:t>Excellent customer service skills</w:t>
      </w:r>
      <w:r w:rsidR="005634B1">
        <w:t> </w:t>
      </w:r>
    </w:p>
    <w:p w14:paraId="0854ACDF" w14:textId="77777777" w:rsidR="00A37A27" w:rsidRDefault="004F51A4" w:rsidP="00A37A27">
      <w:pPr>
        <w:numPr>
          <w:ilvl w:val="0"/>
          <w:numId w:val="35"/>
        </w:numPr>
        <w:tabs>
          <w:tab w:val="clear" w:pos="720"/>
          <w:tab w:val="num" w:pos="426"/>
        </w:tabs>
        <w:spacing w:after="160" w:line="278" w:lineRule="auto"/>
        <w:ind w:left="0" w:firstLine="0"/>
      </w:pPr>
      <w:r>
        <w:t xml:space="preserve">The </w:t>
      </w:r>
      <w:r w:rsidR="00A27310">
        <w:t>ability</w:t>
      </w:r>
      <w:r>
        <w:t xml:space="preserve"> to prioritise competing demands and chang</w:t>
      </w:r>
      <w:r w:rsidR="00A37A27">
        <w:t>e.</w:t>
      </w:r>
    </w:p>
    <w:p w14:paraId="04E67466" w14:textId="77777777" w:rsidR="00A37A27" w:rsidRDefault="008A1CFD" w:rsidP="00A37A27">
      <w:pPr>
        <w:numPr>
          <w:ilvl w:val="0"/>
          <w:numId w:val="35"/>
        </w:numPr>
        <w:tabs>
          <w:tab w:val="clear" w:pos="720"/>
          <w:tab w:val="num" w:pos="426"/>
        </w:tabs>
        <w:spacing w:after="160" w:line="278" w:lineRule="auto"/>
        <w:ind w:left="426" w:hanging="426"/>
      </w:pPr>
      <w:r>
        <w:t>Effective and clear communication in Welsh and English, orally and in writing, with a wide range of audiences and at every level</w:t>
      </w:r>
      <w:r w:rsidR="005634B1">
        <w:t xml:space="preserve"> </w:t>
      </w:r>
    </w:p>
    <w:p w14:paraId="212D4940" w14:textId="4353E78A" w:rsidR="005634B1" w:rsidRPr="001F3A74" w:rsidRDefault="001F696E" w:rsidP="00A37A27">
      <w:pPr>
        <w:numPr>
          <w:ilvl w:val="0"/>
          <w:numId w:val="35"/>
        </w:numPr>
        <w:tabs>
          <w:tab w:val="clear" w:pos="720"/>
          <w:tab w:val="num" w:pos="426"/>
        </w:tabs>
        <w:spacing w:after="160" w:line="278" w:lineRule="auto"/>
        <w:ind w:left="426" w:hanging="426"/>
      </w:pPr>
      <w:r>
        <w:t>Familiar with ICT programmes</w:t>
      </w:r>
      <w:r w:rsidR="005634B1">
        <w:t>, e.</w:t>
      </w:r>
      <w:r>
        <w:t>g</w:t>
      </w:r>
      <w:r w:rsidR="005634B1">
        <w:t xml:space="preserve">. Microsoft Office </w:t>
      </w:r>
      <w:r>
        <w:t>including</w:t>
      </w:r>
      <w:r w:rsidR="005634B1">
        <w:t xml:space="preserve"> PowerPoint a</w:t>
      </w:r>
      <w:r>
        <w:t>nd</w:t>
      </w:r>
      <w:r w:rsidR="005634B1">
        <w:t xml:space="preserve"> Excel, Adobe Acrobat </w:t>
      </w:r>
      <w:r>
        <w:t>etc</w:t>
      </w:r>
    </w:p>
    <w:p w14:paraId="615FCDED" w14:textId="0087EA42" w:rsidR="005634B1" w:rsidRPr="001F3A74" w:rsidRDefault="001F696E" w:rsidP="0040583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426" w:hanging="426"/>
      </w:pPr>
      <w:r>
        <w:t xml:space="preserve">Excellent </w:t>
      </w:r>
      <w:r w:rsidR="00A27310">
        <w:t>organisational</w:t>
      </w:r>
      <w:r>
        <w:t xml:space="preserve"> </w:t>
      </w:r>
      <w:r w:rsidR="00A27310">
        <w:t>skills</w:t>
      </w:r>
      <w:r w:rsidR="005634B1">
        <w:t xml:space="preserve"> a</w:t>
      </w:r>
      <w:r>
        <w:t>nd attention to detail</w:t>
      </w:r>
      <w:r w:rsidR="005634B1">
        <w:t xml:space="preserve">  </w:t>
      </w:r>
    </w:p>
    <w:p w14:paraId="336BE759" w14:textId="2897B30C" w:rsidR="005634B1" w:rsidRPr="001F3A74" w:rsidRDefault="001F696E" w:rsidP="00405833">
      <w:pPr>
        <w:numPr>
          <w:ilvl w:val="0"/>
          <w:numId w:val="37"/>
        </w:numPr>
        <w:tabs>
          <w:tab w:val="clear" w:pos="720"/>
        </w:tabs>
        <w:spacing w:after="160" w:line="278" w:lineRule="auto"/>
        <w:ind w:left="426" w:hanging="426"/>
      </w:pPr>
      <w:r>
        <w:t xml:space="preserve">Can foster effective business relationships with colleagues </w:t>
      </w:r>
      <w:r w:rsidR="00A27310">
        <w:t>at</w:t>
      </w:r>
      <w:r>
        <w:t xml:space="preserve"> every level of the organisation and </w:t>
      </w:r>
      <w:r w:rsidR="00A27310">
        <w:t xml:space="preserve">with </w:t>
      </w:r>
      <w:r>
        <w:t>external partners</w:t>
      </w:r>
      <w:r w:rsidR="005634B1">
        <w:t> </w:t>
      </w:r>
    </w:p>
    <w:p w14:paraId="65FBE6B0" w14:textId="77777777" w:rsidR="00DC423C" w:rsidRDefault="00DC423C">
      <w:pPr>
        <w:spacing w:after="0" w:line="240" w:lineRule="auto"/>
        <w:rPr>
          <w:rFonts w:cs="Arial"/>
        </w:rPr>
      </w:pPr>
    </w:p>
    <w:p w14:paraId="7176CD3C" w14:textId="77777777" w:rsidR="00DC423C" w:rsidRPr="00DC423C" w:rsidRDefault="00DC423C">
      <w:pPr>
        <w:spacing w:after="0" w:line="240" w:lineRule="auto"/>
        <w:rPr>
          <w:rFonts w:cs="Arial"/>
          <w:b/>
          <w:bCs/>
        </w:rPr>
      </w:pPr>
      <w:r w:rsidRPr="00DC423C">
        <w:rPr>
          <w:rFonts w:cs="Arial"/>
          <w:b/>
          <w:bCs/>
        </w:rPr>
        <w:t>Desirable</w:t>
      </w:r>
    </w:p>
    <w:p w14:paraId="7047BBD2" w14:textId="77777777" w:rsidR="00DC423C" w:rsidRDefault="00DC423C">
      <w:pPr>
        <w:spacing w:after="0" w:line="240" w:lineRule="auto"/>
        <w:rPr>
          <w:rFonts w:cs="Arial"/>
        </w:rPr>
      </w:pPr>
    </w:p>
    <w:p w14:paraId="48C02C91" w14:textId="5A95F22F" w:rsidR="002257FE" w:rsidRPr="00DC423C" w:rsidRDefault="00DC423C" w:rsidP="00DC423C">
      <w:pPr>
        <w:pStyle w:val="ListParagraph"/>
        <w:numPr>
          <w:ilvl w:val="0"/>
          <w:numId w:val="38"/>
        </w:numPr>
        <w:spacing w:after="0" w:line="240" w:lineRule="auto"/>
        <w:ind w:left="426" w:hanging="426"/>
        <w:rPr>
          <w:rFonts w:cs="Arial"/>
        </w:rPr>
      </w:pPr>
      <w:r w:rsidRPr="00DC423C">
        <w:rPr>
          <w:rFonts w:cs="Arial"/>
        </w:rPr>
        <w:t>Web editing experience</w:t>
      </w:r>
      <w:r w:rsidR="002257FE" w:rsidRPr="00DC423C">
        <w:rPr>
          <w:rFonts w:cs="Arial"/>
        </w:rPr>
        <w:br w:type="page"/>
      </w:r>
    </w:p>
    <w:p w14:paraId="7788D4E5" w14:textId="77777777" w:rsidR="00C30A94" w:rsidRPr="00A2144F" w:rsidRDefault="00C30A94" w:rsidP="00C30A94">
      <w:pPr>
        <w:spacing w:after="0"/>
        <w:rPr>
          <w:rFonts w:cs="Arial"/>
        </w:rPr>
      </w:pPr>
      <w:bookmarkStart w:id="3" w:name="_Hlk198641743"/>
    </w:p>
    <w:bookmarkEnd w:id="2"/>
    <w:bookmarkEnd w:id="3"/>
    <w:p w14:paraId="5AD51C09" w14:textId="77777777" w:rsidR="00CF5EA5" w:rsidRPr="00CF5EA5" w:rsidRDefault="00CF5EA5" w:rsidP="00CF5EA5"/>
    <w:p w14:paraId="20187301" w14:textId="65125ADF" w:rsidR="00B3504B" w:rsidRPr="00C24271" w:rsidRDefault="00B3504B" w:rsidP="00C24271">
      <w:pPr>
        <w:pStyle w:val="Heading2"/>
      </w:pPr>
      <w:r w:rsidRPr="00C24271">
        <w:t xml:space="preserve">Reasonable adjustments </w:t>
      </w:r>
    </w:p>
    <w:p w14:paraId="54EA0512" w14:textId="6E70DCAC" w:rsidR="006E0DCC" w:rsidRDefault="006E0DCC" w:rsidP="00293DB6">
      <w:bookmarkStart w:id="4" w:name="_Hlk99540515"/>
      <w:r w:rsidRPr="00CF67E6">
        <w:t xml:space="preserve">The IOPC is a diverse and inclusive </w:t>
      </w:r>
      <w:proofErr w:type="gramStart"/>
      <w:r w:rsidRPr="00CF67E6">
        <w:t>workplace</w:t>
      </w:r>
      <w:proofErr w:type="gramEnd"/>
      <w:r w:rsidRPr="00CF67E6">
        <w:t xml:space="preserve"> and we want to help you demonstrate your full potential whatever type of assessment is used.</w:t>
      </w:r>
      <w:r>
        <w:t xml:space="preserve"> We are open to providing you with the tools you need to succeed, from extra time to formatting changes, to name a mere few.</w:t>
      </w:r>
      <w:r w:rsidRPr="00CF67E6">
        <w:t xml:space="preserve"> If you require any reasonable adjustments to our recruitment process</w:t>
      </w:r>
      <w:r w:rsidR="00EF7ACB">
        <w:t>,</w:t>
      </w:r>
      <w:r w:rsidRPr="00CF67E6">
        <w:t xml:space="preserve"> please </w:t>
      </w:r>
      <w:r>
        <w:t xml:space="preserve">email </w:t>
      </w:r>
      <w:hyperlink r:id="rId15" w:history="1">
        <w:r w:rsidR="00744420" w:rsidRPr="00016F34">
          <w:rPr>
            <w:rStyle w:val="Hyperlink"/>
            <w:rFonts w:cs="Arial"/>
            <w:bdr w:val="none" w:sz="0" w:space="0" w:color="auto"/>
          </w:rPr>
          <w:t>recruitment@policeconduct.gov.uk</w:t>
        </w:r>
      </w:hyperlink>
      <w:r w:rsidRPr="00CF67E6">
        <w:t xml:space="preserve"> </w:t>
      </w:r>
    </w:p>
    <w:bookmarkEnd w:id="4"/>
    <w:p w14:paraId="72D876D7" w14:textId="2403EE15" w:rsidR="00E261D5" w:rsidRPr="00E261D5" w:rsidRDefault="00E261D5" w:rsidP="001C16C4">
      <w:pPr>
        <w:pStyle w:val="Heading2"/>
      </w:pPr>
      <w:r w:rsidRPr="00E261D5">
        <w:t xml:space="preserve">Working </w:t>
      </w:r>
      <w:r w:rsidR="00EB4ED9" w:rsidRPr="001C16C4">
        <w:t>c</w:t>
      </w:r>
      <w:r w:rsidRPr="001C16C4">
        <w:t>ondit</w:t>
      </w:r>
      <w:r w:rsidRPr="00E261D5">
        <w:t>ions</w:t>
      </w:r>
    </w:p>
    <w:p w14:paraId="715F547A" w14:textId="7689AA2A" w:rsidR="00DC423C" w:rsidRDefault="00DC423C" w:rsidP="00DC423C">
      <w:pPr>
        <w:rPr>
          <w:rFonts w:cs="Arial"/>
          <w:szCs w:val="24"/>
        </w:rPr>
      </w:pPr>
      <w:r>
        <w:rPr>
          <w:rFonts w:cs="Arial"/>
          <w:szCs w:val="24"/>
        </w:rPr>
        <w:t>The IOPC require</w:t>
      </w:r>
      <w:r w:rsidR="005D2885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all staff to work 40% of their contractual hours at their office base (or another office for business reasons) </w:t>
      </w:r>
      <w:r w:rsidR="005D2885">
        <w:rPr>
          <w:rFonts w:cs="Arial"/>
          <w:szCs w:val="24"/>
        </w:rPr>
        <w:t>as of</w:t>
      </w:r>
      <w:r>
        <w:rPr>
          <w:rFonts w:cs="Arial"/>
          <w:szCs w:val="24"/>
        </w:rPr>
        <w:t xml:space="preserve"> April 2025. Office attendance time includes in-person training, meetings with stakeholders and families, and attending events.</w:t>
      </w:r>
    </w:p>
    <w:p w14:paraId="0F85CCE4" w14:textId="77777777" w:rsidR="00974CFB" w:rsidRPr="00974CFB" w:rsidRDefault="00974CFB" w:rsidP="00974CFB"/>
    <w:p w14:paraId="6E6A9644" w14:textId="77777777" w:rsidR="00B3504B" w:rsidRPr="00974CFB" w:rsidRDefault="00B3504B" w:rsidP="001C16C4">
      <w:pPr>
        <w:pStyle w:val="Heading2"/>
      </w:pPr>
      <w:r w:rsidRPr="00974CFB">
        <w:t>Preparation checklist</w:t>
      </w:r>
    </w:p>
    <w:p w14:paraId="30C7FBEB" w14:textId="326FD763" w:rsidR="00B3504B" w:rsidRPr="00CF67E6" w:rsidRDefault="00E00551" w:rsidP="00B3504B">
      <w:pPr>
        <w:jc w:val="both"/>
        <w:rPr>
          <w:rFonts w:cs="Arial"/>
        </w:rPr>
      </w:pPr>
      <w:r>
        <w:rPr>
          <w:rFonts w:cs="Arial"/>
        </w:rPr>
        <w:br/>
      </w:r>
      <w:r w:rsidRPr="00CF67E6">
        <w:rPr>
          <w:rFonts w:ascii="MS Gothic" w:eastAsia="MS Gothic" w:hAnsi="MS Gothic" w:cs="Arial" w:hint="eastAsia"/>
        </w:rPr>
        <w:t>☐</w:t>
      </w:r>
      <w:r>
        <w:rPr>
          <w:rFonts w:ascii="MS Gothic" w:eastAsia="MS Gothic" w:hAnsi="MS Gothic" w:cs="Arial"/>
        </w:rPr>
        <w:tab/>
      </w:r>
      <w:r w:rsidR="00B3504B" w:rsidRPr="00CF67E6">
        <w:rPr>
          <w:rFonts w:cs="Arial"/>
        </w:rPr>
        <w:t xml:space="preserve">Review the full job description </w:t>
      </w:r>
    </w:p>
    <w:p w14:paraId="03184130" w14:textId="3E208A69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ascii="MS Gothic" w:eastAsia="MS Gothic" w:hAnsi="MS Gothic" w:cs="Arial"/>
        </w:rPr>
        <w:tab/>
      </w:r>
      <w:r w:rsidR="00B3504B" w:rsidRPr="00CF67E6">
        <w:rPr>
          <w:rFonts w:cs="Arial"/>
        </w:rPr>
        <w:t>Review the behaviours and the descriptors for each behaviour</w:t>
      </w:r>
    </w:p>
    <w:p w14:paraId="5489879B" w14:textId="016AB883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 xml:space="preserve">Review the Strengths dictionary </w:t>
      </w:r>
    </w:p>
    <w:p w14:paraId="3B2435DB" w14:textId="7164F2F7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B3504B" w:rsidRPr="00CF67E6">
        <w:rPr>
          <w:rFonts w:cs="Arial"/>
        </w:rPr>
        <w:t>Review the IOPC values</w:t>
      </w:r>
    </w:p>
    <w:p w14:paraId="7732D64A" w14:textId="061B772E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>Consider your Strengths (if applicable)</w:t>
      </w:r>
    </w:p>
    <w:p w14:paraId="7453DCE0" w14:textId="3267AA0E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>Consider drafting example answers that cover the specific elements</w:t>
      </w:r>
    </w:p>
    <w:p w14:paraId="6C379356" w14:textId="16B07975" w:rsidR="00091CD1" w:rsidRPr="00293DB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>Prepare some questions to ask the interviewers</w:t>
      </w:r>
    </w:p>
    <w:sectPr w:rsidR="00091CD1" w:rsidRPr="00293DB6" w:rsidSect="00505AED"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494F" w14:textId="77777777" w:rsidR="00C25D9E" w:rsidRDefault="00C25D9E" w:rsidP="006B7BCE">
      <w:pPr>
        <w:spacing w:after="0" w:line="240" w:lineRule="auto"/>
      </w:pPr>
      <w:r>
        <w:separator/>
      </w:r>
    </w:p>
  </w:endnote>
  <w:endnote w:type="continuationSeparator" w:id="0">
    <w:p w14:paraId="232C931D" w14:textId="77777777" w:rsidR="00C25D9E" w:rsidRDefault="00C25D9E" w:rsidP="006B7BCE">
      <w:pPr>
        <w:spacing w:after="0" w:line="240" w:lineRule="auto"/>
      </w:pPr>
      <w:r>
        <w:continuationSeparator/>
      </w:r>
    </w:p>
  </w:endnote>
  <w:endnote w:type="continuationNotice" w:id="1">
    <w:p w14:paraId="3002386C" w14:textId="77777777" w:rsidR="00C25D9E" w:rsidRDefault="00C25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B882" w14:textId="77777777" w:rsidR="00C25D9E" w:rsidRDefault="00C25D9E" w:rsidP="006B7BCE">
      <w:pPr>
        <w:spacing w:after="0" w:line="240" w:lineRule="auto"/>
      </w:pPr>
      <w:r>
        <w:separator/>
      </w:r>
    </w:p>
  </w:footnote>
  <w:footnote w:type="continuationSeparator" w:id="0">
    <w:p w14:paraId="20CE0183" w14:textId="77777777" w:rsidR="00C25D9E" w:rsidRDefault="00C25D9E" w:rsidP="006B7BCE">
      <w:pPr>
        <w:spacing w:after="0" w:line="240" w:lineRule="auto"/>
      </w:pPr>
      <w:r>
        <w:continuationSeparator/>
      </w:r>
    </w:p>
  </w:footnote>
  <w:footnote w:type="continuationNotice" w:id="1">
    <w:p w14:paraId="5B6C1663" w14:textId="77777777" w:rsidR="00C25D9E" w:rsidRDefault="00C25D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3E3C" w14:textId="77777777" w:rsidR="00EC5029" w:rsidRDefault="00EC5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2C9A3B6A">
          <wp:simplePos x="0" y="0"/>
          <wp:positionH relativeFrom="column">
            <wp:posOffset>-949833</wp:posOffset>
          </wp:positionH>
          <wp:positionV relativeFrom="paragraph">
            <wp:posOffset>-489921</wp:posOffset>
          </wp:positionV>
          <wp:extent cx="7593352" cy="3222812"/>
          <wp:effectExtent l="0" t="0" r="127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8" cy="327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82F95"/>
    <w:multiLevelType w:val="multilevel"/>
    <w:tmpl w:val="4676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E4BF5"/>
    <w:multiLevelType w:val="hybridMultilevel"/>
    <w:tmpl w:val="8A52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C66B77"/>
    <w:multiLevelType w:val="hybridMultilevel"/>
    <w:tmpl w:val="10225838"/>
    <w:lvl w:ilvl="0" w:tplc="65A84B8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609CC"/>
    <w:multiLevelType w:val="multilevel"/>
    <w:tmpl w:val="1EE2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976A35"/>
    <w:multiLevelType w:val="multilevel"/>
    <w:tmpl w:val="78C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B3174D5"/>
    <w:multiLevelType w:val="multilevel"/>
    <w:tmpl w:val="B31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47036"/>
    <w:multiLevelType w:val="multilevel"/>
    <w:tmpl w:val="0F88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580719"/>
    <w:multiLevelType w:val="hybridMultilevel"/>
    <w:tmpl w:val="D7A68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434DE"/>
    <w:multiLevelType w:val="hybridMultilevel"/>
    <w:tmpl w:val="C434B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D93252"/>
    <w:multiLevelType w:val="hybridMultilevel"/>
    <w:tmpl w:val="12280E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850038">
    <w:abstractNumId w:val="9"/>
  </w:num>
  <w:num w:numId="2" w16cid:durableId="53747361">
    <w:abstractNumId w:val="10"/>
  </w:num>
  <w:num w:numId="3" w16cid:durableId="958758803">
    <w:abstractNumId w:val="0"/>
  </w:num>
  <w:num w:numId="4" w16cid:durableId="1007906363">
    <w:abstractNumId w:val="32"/>
  </w:num>
  <w:num w:numId="5" w16cid:durableId="1007632197">
    <w:abstractNumId w:val="4"/>
  </w:num>
  <w:num w:numId="6" w16cid:durableId="1888642819">
    <w:abstractNumId w:val="17"/>
  </w:num>
  <w:num w:numId="7" w16cid:durableId="547185909">
    <w:abstractNumId w:val="31"/>
  </w:num>
  <w:num w:numId="8" w16cid:durableId="782458166">
    <w:abstractNumId w:val="20"/>
  </w:num>
  <w:num w:numId="9" w16cid:durableId="199212638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012727">
    <w:abstractNumId w:val="12"/>
  </w:num>
  <w:num w:numId="11" w16cid:durableId="18232320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54444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8138138">
    <w:abstractNumId w:val="14"/>
  </w:num>
  <w:num w:numId="14" w16cid:durableId="708803525">
    <w:abstractNumId w:val="14"/>
  </w:num>
  <w:num w:numId="15" w16cid:durableId="252664624">
    <w:abstractNumId w:val="28"/>
  </w:num>
  <w:num w:numId="16" w16cid:durableId="779759459">
    <w:abstractNumId w:val="29"/>
  </w:num>
  <w:num w:numId="17" w16cid:durableId="1184251446">
    <w:abstractNumId w:val="11"/>
  </w:num>
  <w:num w:numId="18" w16cid:durableId="1371759519">
    <w:abstractNumId w:val="6"/>
  </w:num>
  <w:num w:numId="19" w16cid:durableId="1023215797">
    <w:abstractNumId w:val="30"/>
  </w:num>
  <w:num w:numId="20" w16cid:durableId="1668556444">
    <w:abstractNumId w:val="22"/>
  </w:num>
  <w:num w:numId="21" w16cid:durableId="450783021">
    <w:abstractNumId w:val="26"/>
  </w:num>
  <w:num w:numId="22" w16cid:durableId="98722308">
    <w:abstractNumId w:val="27"/>
  </w:num>
  <w:num w:numId="23" w16cid:durableId="1692417135">
    <w:abstractNumId w:val="19"/>
  </w:num>
  <w:num w:numId="24" w16cid:durableId="984309927">
    <w:abstractNumId w:val="34"/>
  </w:num>
  <w:num w:numId="25" w16cid:durableId="1121612860">
    <w:abstractNumId w:val="1"/>
  </w:num>
  <w:num w:numId="26" w16cid:durableId="1737976908">
    <w:abstractNumId w:val="3"/>
  </w:num>
  <w:num w:numId="27" w16cid:durableId="1181161742">
    <w:abstractNumId w:val="2"/>
  </w:num>
  <w:num w:numId="28" w16cid:durableId="1105417082">
    <w:abstractNumId w:val="7"/>
  </w:num>
  <w:num w:numId="29" w16cid:durableId="1007252037">
    <w:abstractNumId w:val="25"/>
  </w:num>
  <w:num w:numId="30" w16cid:durableId="1702438748">
    <w:abstractNumId w:val="13"/>
  </w:num>
  <w:num w:numId="31" w16cid:durableId="589510557">
    <w:abstractNumId w:val="33"/>
  </w:num>
  <w:num w:numId="32" w16cid:durableId="1007099106">
    <w:abstractNumId w:val="24"/>
  </w:num>
  <w:num w:numId="33" w16cid:durableId="1110659070">
    <w:abstractNumId w:val="5"/>
  </w:num>
  <w:num w:numId="34" w16cid:durableId="105930916">
    <w:abstractNumId w:val="18"/>
  </w:num>
  <w:num w:numId="35" w16cid:durableId="1206018505">
    <w:abstractNumId w:val="16"/>
  </w:num>
  <w:num w:numId="36" w16cid:durableId="1325859277">
    <w:abstractNumId w:val="15"/>
  </w:num>
  <w:num w:numId="37" w16cid:durableId="1078744088">
    <w:abstractNumId w:val="21"/>
  </w:num>
  <w:num w:numId="38" w16cid:durableId="1389190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17AB2"/>
    <w:rsid w:val="00064B05"/>
    <w:rsid w:val="00065A13"/>
    <w:rsid w:val="000672F0"/>
    <w:rsid w:val="000815FF"/>
    <w:rsid w:val="00091CD1"/>
    <w:rsid w:val="00097FC9"/>
    <w:rsid w:val="000C42E9"/>
    <w:rsid w:val="000D5136"/>
    <w:rsid w:val="000D791A"/>
    <w:rsid w:val="000E01B7"/>
    <w:rsid w:val="000E4A78"/>
    <w:rsid w:val="000F0D32"/>
    <w:rsid w:val="000F5958"/>
    <w:rsid w:val="00105363"/>
    <w:rsid w:val="001145D4"/>
    <w:rsid w:val="00125E69"/>
    <w:rsid w:val="00140E28"/>
    <w:rsid w:val="00143D26"/>
    <w:rsid w:val="00170E98"/>
    <w:rsid w:val="0018084D"/>
    <w:rsid w:val="0018475A"/>
    <w:rsid w:val="00195F03"/>
    <w:rsid w:val="00196B5D"/>
    <w:rsid w:val="001A37B7"/>
    <w:rsid w:val="001A7FAA"/>
    <w:rsid w:val="001C16C4"/>
    <w:rsid w:val="001C57EE"/>
    <w:rsid w:val="001D0235"/>
    <w:rsid w:val="001F3F43"/>
    <w:rsid w:val="001F5EAF"/>
    <w:rsid w:val="001F696E"/>
    <w:rsid w:val="002008D4"/>
    <w:rsid w:val="00206311"/>
    <w:rsid w:val="00206DCC"/>
    <w:rsid w:val="002257FE"/>
    <w:rsid w:val="00230EA2"/>
    <w:rsid w:val="0023604E"/>
    <w:rsid w:val="00241C09"/>
    <w:rsid w:val="00260A77"/>
    <w:rsid w:val="00271A6B"/>
    <w:rsid w:val="00293DB6"/>
    <w:rsid w:val="00295205"/>
    <w:rsid w:val="0029542C"/>
    <w:rsid w:val="002966E1"/>
    <w:rsid w:val="002B427A"/>
    <w:rsid w:val="002D07B2"/>
    <w:rsid w:val="00312694"/>
    <w:rsid w:val="003465E8"/>
    <w:rsid w:val="003769CB"/>
    <w:rsid w:val="00383ED5"/>
    <w:rsid w:val="0039047D"/>
    <w:rsid w:val="00391F8C"/>
    <w:rsid w:val="003974C9"/>
    <w:rsid w:val="003B7B27"/>
    <w:rsid w:val="003C1BEB"/>
    <w:rsid w:val="003D3265"/>
    <w:rsid w:val="003E467B"/>
    <w:rsid w:val="003F617C"/>
    <w:rsid w:val="00405833"/>
    <w:rsid w:val="00407F79"/>
    <w:rsid w:val="0042286D"/>
    <w:rsid w:val="0043067F"/>
    <w:rsid w:val="004332EE"/>
    <w:rsid w:val="0044016C"/>
    <w:rsid w:val="004507D1"/>
    <w:rsid w:val="00454F90"/>
    <w:rsid w:val="00460A4D"/>
    <w:rsid w:val="00467B3C"/>
    <w:rsid w:val="00482CC1"/>
    <w:rsid w:val="004A22FB"/>
    <w:rsid w:val="004B333E"/>
    <w:rsid w:val="004B6580"/>
    <w:rsid w:val="004B7DF9"/>
    <w:rsid w:val="004C1EF3"/>
    <w:rsid w:val="004C3A21"/>
    <w:rsid w:val="004C6584"/>
    <w:rsid w:val="004C74F6"/>
    <w:rsid w:val="004D0400"/>
    <w:rsid w:val="004E006E"/>
    <w:rsid w:val="004E26B2"/>
    <w:rsid w:val="004E3976"/>
    <w:rsid w:val="004F3664"/>
    <w:rsid w:val="004F38F1"/>
    <w:rsid w:val="004F4BF0"/>
    <w:rsid w:val="004F51A4"/>
    <w:rsid w:val="0050416C"/>
    <w:rsid w:val="00505AED"/>
    <w:rsid w:val="005075EF"/>
    <w:rsid w:val="00523F60"/>
    <w:rsid w:val="0053435C"/>
    <w:rsid w:val="00535227"/>
    <w:rsid w:val="005402A9"/>
    <w:rsid w:val="005431E0"/>
    <w:rsid w:val="00553A0C"/>
    <w:rsid w:val="00554622"/>
    <w:rsid w:val="005634B1"/>
    <w:rsid w:val="00572897"/>
    <w:rsid w:val="00576B59"/>
    <w:rsid w:val="00580A1F"/>
    <w:rsid w:val="0058312B"/>
    <w:rsid w:val="0059417A"/>
    <w:rsid w:val="005B06BF"/>
    <w:rsid w:val="005B74BB"/>
    <w:rsid w:val="005D2885"/>
    <w:rsid w:val="005E5F01"/>
    <w:rsid w:val="0061686D"/>
    <w:rsid w:val="006460B0"/>
    <w:rsid w:val="00654FB6"/>
    <w:rsid w:val="00656BDC"/>
    <w:rsid w:val="0066384C"/>
    <w:rsid w:val="00666097"/>
    <w:rsid w:val="00666AF9"/>
    <w:rsid w:val="00675126"/>
    <w:rsid w:val="00684381"/>
    <w:rsid w:val="0069085F"/>
    <w:rsid w:val="006B7BCE"/>
    <w:rsid w:val="006C136C"/>
    <w:rsid w:val="006C37D5"/>
    <w:rsid w:val="006C3F05"/>
    <w:rsid w:val="006E0DCC"/>
    <w:rsid w:val="006E67D4"/>
    <w:rsid w:val="006F5E24"/>
    <w:rsid w:val="007026A5"/>
    <w:rsid w:val="00710DC8"/>
    <w:rsid w:val="00711B8D"/>
    <w:rsid w:val="00717C79"/>
    <w:rsid w:val="007228F5"/>
    <w:rsid w:val="007318D6"/>
    <w:rsid w:val="00741279"/>
    <w:rsid w:val="00744420"/>
    <w:rsid w:val="0075440F"/>
    <w:rsid w:val="00756F8A"/>
    <w:rsid w:val="00772839"/>
    <w:rsid w:val="007850EF"/>
    <w:rsid w:val="007873FC"/>
    <w:rsid w:val="0079130C"/>
    <w:rsid w:val="00791379"/>
    <w:rsid w:val="00791432"/>
    <w:rsid w:val="007963D1"/>
    <w:rsid w:val="007A4F59"/>
    <w:rsid w:val="007B796E"/>
    <w:rsid w:val="007C6577"/>
    <w:rsid w:val="007C7174"/>
    <w:rsid w:val="007D0BD0"/>
    <w:rsid w:val="007D5C54"/>
    <w:rsid w:val="007E4614"/>
    <w:rsid w:val="007F09DE"/>
    <w:rsid w:val="007F2184"/>
    <w:rsid w:val="0081376F"/>
    <w:rsid w:val="008176E7"/>
    <w:rsid w:val="0082023D"/>
    <w:rsid w:val="008228EA"/>
    <w:rsid w:val="008242DA"/>
    <w:rsid w:val="00831332"/>
    <w:rsid w:val="00831553"/>
    <w:rsid w:val="00835437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97745"/>
    <w:rsid w:val="008A1CFD"/>
    <w:rsid w:val="008B288C"/>
    <w:rsid w:val="008E2588"/>
    <w:rsid w:val="008F2E6F"/>
    <w:rsid w:val="00907487"/>
    <w:rsid w:val="0091710B"/>
    <w:rsid w:val="00921F08"/>
    <w:rsid w:val="00940DA6"/>
    <w:rsid w:val="0094411A"/>
    <w:rsid w:val="00947110"/>
    <w:rsid w:val="009545FF"/>
    <w:rsid w:val="00957DBB"/>
    <w:rsid w:val="00967FF1"/>
    <w:rsid w:val="00970E01"/>
    <w:rsid w:val="0097259B"/>
    <w:rsid w:val="00972AE3"/>
    <w:rsid w:val="00973E81"/>
    <w:rsid w:val="00974CFB"/>
    <w:rsid w:val="0099482D"/>
    <w:rsid w:val="009A45C0"/>
    <w:rsid w:val="009B41AD"/>
    <w:rsid w:val="009B6814"/>
    <w:rsid w:val="009D0EA6"/>
    <w:rsid w:val="009D1669"/>
    <w:rsid w:val="009D6AB3"/>
    <w:rsid w:val="009E5750"/>
    <w:rsid w:val="009E6B0C"/>
    <w:rsid w:val="009F539B"/>
    <w:rsid w:val="00A034E8"/>
    <w:rsid w:val="00A1006C"/>
    <w:rsid w:val="00A10ADF"/>
    <w:rsid w:val="00A144FD"/>
    <w:rsid w:val="00A1485A"/>
    <w:rsid w:val="00A16469"/>
    <w:rsid w:val="00A2144F"/>
    <w:rsid w:val="00A27310"/>
    <w:rsid w:val="00A3083A"/>
    <w:rsid w:val="00A319FD"/>
    <w:rsid w:val="00A34D3F"/>
    <w:rsid w:val="00A37A27"/>
    <w:rsid w:val="00A51161"/>
    <w:rsid w:val="00A64D62"/>
    <w:rsid w:val="00A71673"/>
    <w:rsid w:val="00A862FF"/>
    <w:rsid w:val="00A906E7"/>
    <w:rsid w:val="00AA0DD6"/>
    <w:rsid w:val="00AA5D7B"/>
    <w:rsid w:val="00AC396A"/>
    <w:rsid w:val="00AD50B1"/>
    <w:rsid w:val="00AE26A0"/>
    <w:rsid w:val="00AE2E54"/>
    <w:rsid w:val="00AE3844"/>
    <w:rsid w:val="00AF2883"/>
    <w:rsid w:val="00B07DB9"/>
    <w:rsid w:val="00B11183"/>
    <w:rsid w:val="00B209EC"/>
    <w:rsid w:val="00B317DD"/>
    <w:rsid w:val="00B33C84"/>
    <w:rsid w:val="00B3504B"/>
    <w:rsid w:val="00B532EB"/>
    <w:rsid w:val="00B54158"/>
    <w:rsid w:val="00B630B5"/>
    <w:rsid w:val="00B739A7"/>
    <w:rsid w:val="00B759B1"/>
    <w:rsid w:val="00B75A69"/>
    <w:rsid w:val="00B8136B"/>
    <w:rsid w:val="00B814D1"/>
    <w:rsid w:val="00B925F0"/>
    <w:rsid w:val="00BA2E41"/>
    <w:rsid w:val="00BB1C5A"/>
    <w:rsid w:val="00BC69FC"/>
    <w:rsid w:val="00BD46DB"/>
    <w:rsid w:val="00BD52A9"/>
    <w:rsid w:val="00BE46A6"/>
    <w:rsid w:val="00BF3CC1"/>
    <w:rsid w:val="00C03ACA"/>
    <w:rsid w:val="00C06C47"/>
    <w:rsid w:val="00C15DF8"/>
    <w:rsid w:val="00C203BE"/>
    <w:rsid w:val="00C24271"/>
    <w:rsid w:val="00C25D9E"/>
    <w:rsid w:val="00C30429"/>
    <w:rsid w:val="00C30A94"/>
    <w:rsid w:val="00C347D9"/>
    <w:rsid w:val="00C3520F"/>
    <w:rsid w:val="00C36D39"/>
    <w:rsid w:val="00C5148E"/>
    <w:rsid w:val="00C54CAA"/>
    <w:rsid w:val="00C56440"/>
    <w:rsid w:val="00C635C2"/>
    <w:rsid w:val="00C72A82"/>
    <w:rsid w:val="00C738B6"/>
    <w:rsid w:val="00C84CAC"/>
    <w:rsid w:val="00C87E31"/>
    <w:rsid w:val="00C936E9"/>
    <w:rsid w:val="00C9564D"/>
    <w:rsid w:val="00C96688"/>
    <w:rsid w:val="00CA063A"/>
    <w:rsid w:val="00CB0952"/>
    <w:rsid w:val="00CD0F93"/>
    <w:rsid w:val="00CD2652"/>
    <w:rsid w:val="00CF0F91"/>
    <w:rsid w:val="00CF1B09"/>
    <w:rsid w:val="00CF3715"/>
    <w:rsid w:val="00CF5EA5"/>
    <w:rsid w:val="00D03BB9"/>
    <w:rsid w:val="00D06777"/>
    <w:rsid w:val="00D10322"/>
    <w:rsid w:val="00D35B11"/>
    <w:rsid w:val="00D471A6"/>
    <w:rsid w:val="00D52392"/>
    <w:rsid w:val="00D62FB8"/>
    <w:rsid w:val="00D665EF"/>
    <w:rsid w:val="00D767DB"/>
    <w:rsid w:val="00D90029"/>
    <w:rsid w:val="00DB361E"/>
    <w:rsid w:val="00DC423C"/>
    <w:rsid w:val="00DD61F7"/>
    <w:rsid w:val="00DE34F0"/>
    <w:rsid w:val="00DE4E45"/>
    <w:rsid w:val="00DE502C"/>
    <w:rsid w:val="00DE7DE1"/>
    <w:rsid w:val="00DF160D"/>
    <w:rsid w:val="00DF2926"/>
    <w:rsid w:val="00E00551"/>
    <w:rsid w:val="00E04FBC"/>
    <w:rsid w:val="00E12150"/>
    <w:rsid w:val="00E261D5"/>
    <w:rsid w:val="00E329DB"/>
    <w:rsid w:val="00E3550C"/>
    <w:rsid w:val="00E41D3F"/>
    <w:rsid w:val="00E44128"/>
    <w:rsid w:val="00E52642"/>
    <w:rsid w:val="00E61A60"/>
    <w:rsid w:val="00EA371B"/>
    <w:rsid w:val="00EB0D8E"/>
    <w:rsid w:val="00EB4ED9"/>
    <w:rsid w:val="00EB5C65"/>
    <w:rsid w:val="00EC20A3"/>
    <w:rsid w:val="00EC2D77"/>
    <w:rsid w:val="00EC3930"/>
    <w:rsid w:val="00EC5029"/>
    <w:rsid w:val="00EC5EB0"/>
    <w:rsid w:val="00ED055C"/>
    <w:rsid w:val="00ED2ACE"/>
    <w:rsid w:val="00EF4F87"/>
    <w:rsid w:val="00EF7ACB"/>
    <w:rsid w:val="00F016EF"/>
    <w:rsid w:val="00F04362"/>
    <w:rsid w:val="00F13C52"/>
    <w:rsid w:val="00F14D95"/>
    <w:rsid w:val="00F16EB4"/>
    <w:rsid w:val="00F16FE1"/>
    <w:rsid w:val="00F406B4"/>
    <w:rsid w:val="00F4098E"/>
    <w:rsid w:val="00F449F0"/>
    <w:rsid w:val="00F6187E"/>
    <w:rsid w:val="00F620D6"/>
    <w:rsid w:val="00F6214A"/>
    <w:rsid w:val="00F75B84"/>
    <w:rsid w:val="00F77CD2"/>
    <w:rsid w:val="00F81CCB"/>
    <w:rsid w:val="00F83EDE"/>
    <w:rsid w:val="00F90A7D"/>
    <w:rsid w:val="00F93173"/>
    <w:rsid w:val="00FB52FD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4B1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ceconduct.gov.uk/who-we-are/equality-and-diversity/welsh-language-standard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cruitment@policeconduct.gov.uk" TargetMode="External"/><Relationship Id="rId10" Type="http://schemas.openxmlformats.org/officeDocument/2006/relationships/hyperlink" Target="https://www.policeconduct.gov.uk/recommendations/operation-hotton-recommendations-metropolitan-police-service-september-20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ace.bitc.org.uk/issues/racecharter" TargetMode="Externa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2</cp:revision>
  <cp:lastPrinted>2025-04-09T07:58:00Z</cp:lastPrinted>
  <dcterms:created xsi:type="dcterms:W3CDTF">2025-08-27T11:14:00Z</dcterms:created>
  <dcterms:modified xsi:type="dcterms:W3CDTF">2025-08-27T11:14:00Z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2087714352</vt:i4>
  </property>
  <property fmtid="{D5CDD505-2E9C-101B-9397-08002B2CF9AE}" pid="3" name="_NewReviewCycle">
    <vt:lpwstr/>
  </property>
  <property fmtid="{D5CDD505-2E9C-101B-9397-08002B2CF9AE}" pid="4" name="_EmailSubject">
    <vt:lpwstr>Welsh Translator Job Advert</vt:lpwstr>
  </property>
  <property fmtid="{D5CDD505-2E9C-101B-9397-08002B2CF9AE}" pid="5" name="_AuthorEmail">
    <vt:lpwstr>Catherine.Baldwin@policeconduct.gov.uk</vt:lpwstr>
  </property>
  <property fmtid="{D5CDD505-2E9C-101B-9397-08002B2CF9AE}" pid="6" name="_AuthorEmailDisplayName">
    <vt:lpwstr>Catherine Baldwin</vt:lpwstr>
  </property>
  <property fmtid="{D5CDD505-2E9C-101B-9397-08002B2CF9AE}" pid="7" name="_PreviousAdHocReviewCycleID">
    <vt:i4>1810505005</vt:i4>
  </property>
  <property fmtid="{D5CDD505-2E9C-101B-9397-08002B2CF9AE}" pid="8" name="_ReviewingToolsShownOnce">
    <vt:lpwstr/>
  </property>
</Properties>
</file>